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CE30E8" w14:textId="3A0238E6" w:rsidR="00E16918" w:rsidRPr="00726DDB" w:rsidRDefault="00E16918" w:rsidP="004E6817">
      <w:pPr>
        <w:tabs>
          <w:tab w:val="left" w:pos="7395"/>
        </w:tabs>
        <w:suppressAutoHyphens/>
        <w:spacing w:after="0" w:line="300" w:lineRule="atLeast"/>
        <w:rPr>
          <w:rFonts w:ascii="Times New Roman" w:hAnsi="Times New Roman" w:cs="Times New Roman"/>
          <w:kern w:val="1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Szám: 1-</w:t>
      </w:r>
      <w:r w:rsidR="00D66C77">
        <w:rPr>
          <w:rFonts w:ascii="Times New Roman" w:hAnsi="Times New Roman" w:cs="Times New Roman"/>
          <w:kern w:val="1"/>
          <w:sz w:val="24"/>
          <w:szCs w:val="24"/>
          <w:lang w:eastAsia="hu-HU"/>
        </w:rPr>
        <w:t>14</w:t>
      </w:r>
      <w:r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/20</w:t>
      </w:r>
      <w:r w:rsidR="004D4385"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20</w:t>
      </w:r>
      <w:r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.</w:t>
      </w:r>
      <w:r w:rsidR="00A66AA3"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 xml:space="preserve">                                                                                       </w:t>
      </w:r>
      <w:r w:rsidR="004D4385"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1</w:t>
      </w:r>
      <w:r w:rsidR="00D66C77">
        <w:rPr>
          <w:rFonts w:ascii="Times New Roman" w:hAnsi="Times New Roman" w:cs="Times New Roman"/>
          <w:kern w:val="1"/>
          <w:sz w:val="24"/>
          <w:szCs w:val="24"/>
          <w:lang w:eastAsia="hu-HU"/>
        </w:rPr>
        <w:t>1</w:t>
      </w:r>
      <w:r w:rsidR="00A66AA3" w:rsidRPr="00726DDB">
        <w:rPr>
          <w:rFonts w:ascii="Times New Roman" w:hAnsi="Times New Roman" w:cs="Times New Roman"/>
          <w:kern w:val="1"/>
          <w:sz w:val="24"/>
          <w:szCs w:val="24"/>
          <w:lang w:eastAsia="hu-HU"/>
        </w:rPr>
        <w:t>. sz. napirendi pont</w:t>
      </w:r>
    </w:p>
    <w:p w14:paraId="38529E42" w14:textId="77777777" w:rsidR="004D4385" w:rsidRPr="00726DDB" w:rsidRDefault="004D4385" w:rsidP="004E6817">
      <w:pPr>
        <w:spacing w:after="0" w:line="300" w:lineRule="atLeast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79F70D4" w14:textId="0A534A36" w:rsidR="004D4385" w:rsidRPr="00726DDB" w:rsidRDefault="004D4385" w:rsidP="004E6817">
      <w:pPr>
        <w:spacing w:after="0" w:line="300" w:lineRule="atLeast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26DDB">
        <w:rPr>
          <w:rFonts w:ascii="Times New Roman" w:hAnsi="Times New Roman"/>
          <w:b/>
          <w:bCs/>
          <w:sz w:val="24"/>
          <w:szCs w:val="24"/>
          <w:u w:val="single"/>
        </w:rPr>
        <w:t>Indokolás</w:t>
      </w:r>
    </w:p>
    <w:p w14:paraId="4AB85419" w14:textId="77777777" w:rsidR="004D4385" w:rsidRPr="00726DDB" w:rsidRDefault="004D4385" w:rsidP="004E6817">
      <w:pPr>
        <w:spacing w:after="0" w:line="3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26DDB">
        <w:rPr>
          <w:rFonts w:ascii="Times New Roman" w:hAnsi="Times New Roman"/>
          <w:b/>
          <w:sz w:val="24"/>
          <w:szCs w:val="24"/>
        </w:rPr>
        <w:t xml:space="preserve">Zalaszentgrót Város Önkormányzata Polgármesterének  </w:t>
      </w:r>
    </w:p>
    <w:p w14:paraId="1C7F302E" w14:textId="05452064" w:rsidR="004D4385" w:rsidRPr="00726DDB" w:rsidRDefault="004D4385" w:rsidP="004E6817">
      <w:pPr>
        <w:spacing w:after="0" w:line="3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26DDB">
        <w:rPr>
          <w:rFonts w:ascii="Times New Roman" w:hAnsi="Times New Roman" w:cs="Times New Roman"/>
          <w:b/>
          <w:sz w:val="24"/>
          <w:szCs w:val="24"/>
        </w:rPr>
        <w:t xml:space="preserve">2020. december </w:t>
      </w:r>
      <w:r w:rsidR="002F5F33" w:rsidRPr="00726DDB">
        <w:rPr>
          <w:rFonts w:ascii="Times New Roman" w:hAnsi="Times New Roman" w:cs="Times New Roman"/>
          <w:b/>
          <w:sz w:val="24"/>
          <w:szCs w:val="24"/>
        </w:rPr>
        <w:t>17</w:t>
      </w:r>
      <w:r w:rsidRPr="00726DDB">
        <w:rPr>
          <w:rFonts w:ascii="Times New Roman" w:hAnsi="Times New Roman"/>
          <w:b/>
          <w:sz w:val="24"/>
          <w:szCs w:val="24"/>
        </w:rPr>
        <w:t>-r</w:t>
      </w:r>
      <w:r w:rsidR="002F5F33" w:rsidRPr="00726DDB">
        <w:rPr>
          <w:rFonts w:ascii="Times New Roman" w:hAnsi="Times New Roman"/>
          <w:b/>
          <w:sz w:val="24"/>
          <w:szCs w:val="24"/>
        </w:rPr>
        <w:t>e</w:t>
      </w:r>
      <w:r w:rsidRPr="00726DDB">
        <w:rPr>
          <w:rFonts w:ascii="Times New Roman" w:hAnsi="Times New Roman"/>
          <w:b/>
          <w:sz w:val="24"/>
          <w:szCs w:val="24"/>
        </w:rPr>
        <w:t xml:space="preserve"> tervezett döntéséhez</w:t>
      </w:r>
    </w:p>
    <w:p w14:paraId="200FAA3A" w14:textId="77777777" w:rsidR="00E16918" w:rsidRPr="00726DDB" w:rsidRDefault="00E16918" w:rsidP="004E6817">
      <w:pPr>
        <w:suppressAutoHyphens/>
        <w:spacing w:after="0" w:line="300" w:lineRule="atLeast"/>
        <w:rPr>
          <w:rFonts w:ascii="Times New Roman" w:hAnsi="Times New Roman" w:cs="Times New Roman"/>
          <w:b/>
          <w:bCs/>
          <w:kern w:val="1"/>
          <w:sz w:val="24"/>
          <w:szCs w:val="24"/>
          <w:lang w:eastAsia="hu-HU"/>
        </w:rPr>
      </w:pPr>
    </w:p>
    <w:p w14:paraId="140245DE" w14:textId="77777777" w:rsidR="00FF5AB7" w:rsidRPr="00726DDB" w:rsidRDefault="00FF5AB7" w:rsidP="004E6817">
      <w:pPr>
        <w:suppressAutoHyphens/>
        <w:spacing w:after="0" w:line="300" w:lineRule="atLeast"/>
        <w:rPr>
          <w:rFonts w:ascii="Times New Roman" w:hAnsi="Times New Roman" w:cs="Times New Roman"/>
          <w:b/>
          <w:bCs/>
          <w:kern w:val="1"/>
          <w:sz w:val="24"/>
          <w:szCs w:val="24"/>
          <w:lang w:eastAsia="hu-HU"/>
        </w:rPr>
      </w:pPr>
    </w:p>
    <w:p w14:paraId="363F2479" w14:textId="35AD976E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6DDB">
        <w:rPr>
          <w:rFonts w:ascii="Times New Roman" w:hAnsi="Times New Roman" w:cs="Times New Roman"/>
          <w:b/>
          <w:bCs/>
          <w:sz w:val="24"/>
          <w:szCs w:val="24"/>
          <w:u w:val="single"/>
        </w:rPr>
        <w:t>Tárgy:</w:t>
      </w:r>
      <w:r w:rsidRPr="00726DDB">
        <w:rPr>
          <w:rFonts w:ascii="Times New Roman" w:hAnsi="Times New Roman" w:cs="Times New Roman"/>
          <w:sz w:val="24"/>
          <w:szCs w:val="24"/>
        </w:rPr>
        <w:t xml:space="preserve"> </w:t>
      </w:r>
      <w:r w:rsidR="004D4385" w:rsidRPr="00726DDB">
        <w:rPr>
          <w:rFonts w:ascii="Times New Roman" w:hAnsi="Times New Roman" w:cs="Times New Roman"/>
          <w:sz w:val="24"/>
          <w:szCs w:val="24"/>
        </w:rPr>
        <w:t>A</w:t>
      </w:r>
      <w:r w:rsidRPr="00726DDB">
        <w:rPr>
          <w:rFonts w:ascii="Times New Roman" w:hAnsi="Times New Roman" w:cs="Times New Roman"/>
          <w:sz w:val="24"/>
          <w:szCs w:val="24"/>
        </w:rPr>
        <w:t xml:space="preserve"> hétközi és hétvégi központi </w:t>
      </w:r>
      <w:r w:rsidR="003929E1" w:rsidRPr="00726DDB">
        <w:rPr>
          <w:rFonts w:ascii="Times New Roman" w:hAnsi="Times New Roman" w:cs="Times New Roman"/>
          <w:sz w:val="24"/>
          <w:szCs w:val="24"/>
        </w:rPr>
        <w:t>orvosi ügyelet</w:t>
      </w:r>
      <w:r w:rsidR="004D4385" w:rsidRPr="00726DDB">
        <w:rPr>
          <w:rFonts w:ascii="Times New Roman" w:hAnsi="Times New Roman" w:cs="Times New Roman"/>
          <w:sz w:val="24"/>
          <w:szCs w:val="24"/>
        </w:rPr>
        <w:t>i</w:t>
      </w:r>
      <w:r w:rsidR="003929E1" w:rsidRPr="00726DDB">
        <w:rPr>
          <w:rFonts w:ascii="Times New Roman" w:hAnsi="Times New Roman" w:cs="Times New Roman"/>
          <w:sz w:val="24"/>
          <w:szCs w:val="24"/>
        </w:rPr>
        <w:t xml:space="preserve"> ellátása </w:t>
      </w:r>
      <w:r w:rsidR="004D4385" w:rsidRPr="00726DDB">
        <w:rPr>
          <w:rFonts w:ascii="Times New Roman" w:hAnsi="Times New Roman" w:cs="Times New Roman"/>
          <w:sz w:val="24"/>
          <w:szCs w:val="24"/>
        </w:rPr>
        <w:t>felülvizsgálata</w:t>
      </w:r>
    </w:p>
    <w:p w14:paraId="20545118" w14:textId="77777777" w:rsidR="00E80DBA" w:rsidRPr="00726DDB" w:rsidRDefault="00E80DBA" w:rsidP="004E6817">
      <w:pPr>
        <w:spacing w:after="0" w:line="300" w:lineRule="atLeast"/>
        <w:rPr>
          <w:rFonts w:ascii="Times New Roman" w:hAnsi="Times New Roman" w:cs="Times New Roman"/>
          <w:sz w:val="24"/>
          <w:szCs w:val="24"/>
        </w:rPr>
      </w:pPr>
    </w:p>
    <w:p w14:paraId="5DB7C33C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DDB">
        <w:rPr>
          <w:rFonts w:ascii="Times New Roman" w:hAnsi="Times New Roman" w:cs="Times New Roman"/>
          <w:b/>
          <w:bCs/>
          <w:sz w:val="24"/>
          <w:szCs w:val="24"/>
        </w:rPr>
        <w:t>Tisztelt Képviselő-testület!</w:t>
      </w:r>
    </w:p>
    <w:p w14:paraId="6DC9B381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DF84C7A" w14:textId="3455B817" w:rsidR="0088321E" w:rsidRPr="00726DDB" w:rsidRDefault="0088321E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6DDB">
        <w:rPr>
          <w:rFonts w:ascii="Times New Roman" w:hAnsi="Times New Roman" w:cs="Times New Roman"/>
          <w:sz w:val="24"/>
          <w:szCs w:val="24"/>
        </w:rPr>
        <w:t>A Magyarország helyi önkormányzatai</w:t>
      </w:r>
      <w:r w:rsidR="00B17F1F">
        <w:rPr>
          <w:rFonts w:ascii="Times New Roman" w:hAnsi="Times New Roman" w:cs="Times New Roman"/>
          <w:sz w:val="24"/>
          <w:szCs w:val="24"/>
        </w:rPr>
        <w:t>r</w:t>
      </w:r>
      <w:r w:rsidRPr="00726DDB">
        <w:rPr>
          <w:rFonts w:ascii="Times New Roman" w:hAnsi="Times New Roman" w:cs="Times New Roman"/>
          <w:sz w:val="24"/>
          <w:szCs w:val="24"/>
        </w:rPr>
        <w:t>ól szóló 2011. évi CLXXXIX. törvény 13.</w:t>
      </w:r>
      <w:r w:rsidR="000D17D1" w:rsidRPr="00726DDB">
        <w:rPr>
          <w:rFonts w:ascii="Times New Roman" w:hAnsi="Times New Roman" w:cs="Times New Roman"/>
          <w:sz w:val="24"/>
          <w:szCs w:val="24"/>
        </w:rPr>
        <w:t xml:space="preserve"> §</w:t>
      </w:r>
      <w:r w:rsidRPr="00726DDB">
        <w:rPr>
          <w:rFonts w:ascii="Times New Roman" w:hAnsi="Times New Roman" w:cs="Times New Roman"/>
          <w:sz w:val="24"/>
          <w:szCs w:val="24"/>
        </w:rPr>
        <w:t xml:space="preserve"> (1) bekezdés</w:t>
      </w:r>
      <w:r w:rsidR="000D17D1" w:rsidRPr="00726DDB">
        <w:rPr>
          <w:rFonts w:ascii="Times New Roman" w:hAnsi="Times New Roman" w:cs="Times New Roman"/>
          <w:sz w:val="24"/>
          <w:szCs w:val="24"/>
        </w:rPr>
        <w:t>ének</w:t>
      </w:r>
      <w:r w:rsidRPr="00726DDB">
        <w:rPr>
          <w:rFonts w:ascii="Times New Roman" w:hAnsi="Times New Roman" w:cs="Times New Roman"/>
          <w:sz w:val="24"/>
          <w:szCs w:val="24"/>
        </w:rPr>
        <w:t xml:space="preserve"> 4. pontja</w:t>
      </w:r>
      <w:r w:rsidR="00B67CA3" w:rsidRPr="00726DDB">
        <w:rPr>
          <w:rFonts w:ascii="Times New Roman" w:hAnsi="Times New Roman" w:cs="Times New Roman"/>
          <w:sz w:val="24"/>
          <w:szCs w:val="24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</w:rPr>
        <w:t>a települési önkor</w:t>
      </w:r>
      <w:r w:rsidR="00B67CA3" w:rsidRPr="00726DDB">
        <w:rPr>
          <w:rFonts w:ascii="Times New Roman" w:hAnsi="Times New Roman" w:cs="Times New Roman"/>
          <w:sz w:val="24"/>
          <w:szCs w:val="24"/>
        </w:rPr>
        <w:t>m</w:t>
      </w:r>
      <w:r w:rsidRPr="00726DDB">
        <w:rPr>
          <w:rFonts w:ascii="Times New Roman" w:hAnsi="Times New Roman" w:cs="Times New Roman"/>
          <w:sz w:val="24"/>
          <w:szCs w:val="24"/>
        </w:rPr>
        <w:t>ányzat feladataként határozza meg az egészségügyi alapellátás biztosítását</w:t>
      </w:r>
      <w:r w:rsidR="00B67CA3" w:rsidRPr="00726DDB">
        <w:rPr>
          <w:rFonts w:ascii="Times New Roman" w:hAnsi="Times New Roman" w:cs="Times New Roman"/>
          <w:sz w:val="24"/>
          <w:szCs w:val="24"/>
        </w:rPr>
        <w:t>.</w:t>
      </w:r>
    </w:p>
    <w:p w14:paraId="699AE4D2" w14:textId="77777777" w:rsidR="00B67CA3" w:rsidRPr="00726DDB" w:rsidRDefault="00B67CA3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64939E8" w14:textId="77777777" w:rsidR="000D17D1" w:rsidRPr="00726DDB" w:rsidRDefault="00B67CA3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6DDB">
        <w:rPr>
          <w:rFonts w:ascii="Times New Roman" w:hAnsi="Times New Roman" w:cs="Times New Roman"/>
          <w:sz w:val="24"/>
          <w:szCs w:val="24"/>
        </w:rPr>
        <w:t xml:space="preserve">Az </w:t>
      </w:r>
      <w:r w:rsidR="00E16918" w:rsidRPr="00726DDB">
        <w:rPr>
          <w:rFonts w:ascii="Times New Roman" w:hAnsi="Times New Roman" w:cs="Times New Roman"/>
          <w:sz w:val="24"/>
          <w:szCs w:val="24"/>
        </w:rPr>
        <w:t>egészségügy</w:t>
      </w:r>
      <w:r w:rsidR="0088321E" w:rsidRPr="00726DDB">
        <w:rPr>
          <w:rFonts w:ascii="Times New Roman" w:hAnsi="Times New Roman" w:cs="Times New Roman"/>
          <w:sz w:val="24"/>
          <w:szCs w:val="24"/>
        </w:rPr>
        <w:t>i alapellátás</w:t>
      </w:r>
      <w:r w:rsidR="00E16918" w:rsidRPr="00726DDB">
        <w:rPr>
          <w:rFonts w:ascii="Times New Roman" w:hAnsi="Times New Roman" w:cs="Times New Roman"/>
          <w:sz w:val="24"/>
          <w:szCs w:val="24"/>
        </w:rPr>
        <w:t>r</w:t>
      </w:r>
      <w:r w:rsidR="0088321E" w:rsidRPr="00726DDB">
        <w:rPr>
          <w:rFonts w:ascii="Times New Roman" w:hAnsi="Times New Roman" w:cs="Times New Roman"/>
          <w:sz w:val="24"/>
          <w:szCs w:val="24"/>
        </w:rPr>
        <w:t>ó</w:t>
      </w:r>
      <w:r w:rsidR="00E16918" w:rsidRPr="00726DDB">
        <w:rPr>
          <w:rFonts w:ascii="Times New Roman" w:hAnsi="Times New Roman" w:cs="Times New Roman"/>
          <w:sz w:val="24"/>
          <w:szCs w:val="24"/>
        </w:rPr>
        <w:t xml:space="preserve">l szóló </w:t>
      </w:r>
      <w:r w:rsidR="0088321E" w:rsidRPr="00726DDB">
        <w:rPr>
          <w:rFonts w:ascii="Times New Roman" w:hAnsi="Times New Roman" w:cs="Times New Roman"/>
          <w:sz w:val="24"/>
          <w:szCs w:val="24"/>
        </w:rPr>
        <w:t>2015</w:t>
      </w:r>
      <w:r w:rsidR="00E16918" w:rsidRPr="00726DDB">
        <w:rPr>
          <w:rFonts w:ascii="Times New Roman" w:hAnsi="Times New Roman" w:cs="Times New Roman"/>
          <w:sz w:val="24"/>
          <w:szCs w:val="24"/>
        </w:rPr>
        <w:t>. évi C</w:t>
      </w:r>
      <w:r w:rsidR="0088321E" w:rsidRPr="00726DDB">
        <w:rPr>
          <w:rFonts w:ascii="Times New Roman" w:hAnsi="Times New Roman" w:cs="Times New Roman"/>
          <w:sz w:val="24"/>
          <w:szCs w:val="24"/>
        </w:rPr>
        <w:t>XXIII</w:t>
      </w:r>
      <w:r w:rsidR="00E16918" w:rsidRPr="00726DDB">
        <w:rPr>
          <w:rFonts w:ascii="Times New Roman" w:hAnsi="Times New Roman" w:cs="Times New Roman"/>
          <w:sz w:val="24"/>
          <w:szCs w:val="24"/>
        </w:rPr>
        <w:t xml:space="preserve">. törvény </w:t>
      </w:r>
      <w:r w:rsidR="0088321E" w:rsidRPr="00726DDB">
        <w:rPr>
          <w:rFonts w:ascii="Times New Roman" w:hAnsi="Times New Roman" w:cs="Times New Roman"/>
          <w:sz w:val="24"/>
          <w:szCs w:val="24"/>
        </w:rPr>
        <w:t>5. § (1) bekezdés</w:t>
      </w:r>
      <w:r w:rsidR="000D17D1" w:rsidRPr="00726DDB">
        <w:rPr>
          <w:rFonts w:ascii="Times New Roman" w:hAnsi="Times New Roman" w:cs="Times New Roman"/>
          <w:sz w:val="24"/>
          <w:szCs w:val="24"/>
        </w:rPr>
        <w:t xml:space="preserve">e </w:t>
      </w:r>
      <w:r w:rsidR="00E16918" w:rsidRPr="00726DDB">
        <w:rPr>
          <w:rFonts w:ascii="Times New Roman" w:hAnsi="Times New Roman" w:cs="Times New Roman"/>
          <w:sz w:val="24"/>
          <w:szCs w:val="24"/>
        </w:rPr>
        <w:t xml:space="preserve">értelmében </w:t>
      </w:r>
    </w:p>
    <w:p w14:paraId="723F6F84" w14:textId="77777777" w:rsidR="000D17D1" w:rsidRPr="00726DDB" w:rsidRDefault="000D17D1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6A60D13" w14:textId="77777777" w:rsidR="000D17D1" w:rsidRPr="00726DDB" w:rsidRDefault="000D17D1" w:rsidP="004E6817">
      <w:pPr>
        <w:shd w:val="clear" w:color="auto" w:fill="FFFFFF"/>
        <w:spacing w:after="0" w:line="300" w:lineRule="atLeast"/>
        <w:ind w:firstLine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5. § (1) A települési önkormányzat az egészségügyi alapellátás körében gondoskodik:</w:t>
      </w:r>
    </w:p>
    <w:p w14:paraId="2B503798" w14:textId="77777777" w:rsidR="000D17D1" w:rsidRPr="00726DDB" w:rsidRDefault="000D17D1" w:rsidP="004E6817">
      <w:pPr>
        <w:shd w:val="clear" w:color="auto" w:fill="FFFFFF"/>
        <w:spacing w:after="0" w:line="300" w:lineRule="atLeast"/>
        <w:ind w:firstLine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a) a háziorvosi, házi gyermekorvosi ellátásról,</w:t>
      </w:r>
    </w:p>
    <w:p w14:paraId="3F7183B5" w14:textId="77777777" w:rsidR="000D17D1" w:rsidRPr="00726DDB" w:rsidRDefault="000D17D1" w:rsidP="004E6817">
      <w:pPr>
        <w:shd w:val="clear" w:color="auto" w:fill="FFFFFF"/>
        <w:spacing w:after="0" w:line="300" w:lineRule="atLeast"/>
        <w:ind w:firstLine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b) a fogorvosi alapellátásról,</w:t>
      </w:r>
    </w:p>
    <w:p w14:paraId="00D68728" w14:textId="77777777" w:rsidR="000D17D1" w:rsidRPr="00726DDB" w:rsidRDefault="000D17D1" w:rsidP="004E6817">
      <w:pPr>
        <w:shd w:val="clear" w:color="auto" w:fill="FFFFFF"/>
        <w:spacing w:after="0" w:line="300" w:lineRule="atLeast"/>
        <w:ind w:left="426" w:hanging="186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c) </w:t>
      </w:r>
      <w:r w:rsidRPr="00726D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>az alapellátáshoz kapcsolódó háziorvosi</w:t>
      </w: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, házi gyermekorvosi és fogorvosi</w:t>
      </w:r>
      <w:r w:rsidRPr="00726DD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hu-HU"/>
        </w:rPr>
        <w:t xml:space="preserve"> ügyeleti ellátásról,</w:t>
      </w:r>
    </w:p>
    <w:p w14:paraId="410BB930" w14:textId="77777777" w:rsidR="000D17D1" w:rsidRPr="00726DDB" w:rsidRDefault="000D17D1" w:rsidP="004E6817">
      <w:pPr>
        <w:shd w:val="clear" w:color="auto" w:fill="FFFFFF"/>
        <w:spacing w:after="0" w:line="300" w:lineRule="atLeast"/>
        <w:ind w:firstLine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d) a védőnői ellátásról, és</w:t>
      </w:r>
    </w:p>
    <w:p w14:paraId="79CC2DFE" w14:textId="77777777" w:rsidR="000D17D1" w:rsidRPr="00726DDB" w:rsidRDefault="000D17D1" w:rsidP="004E6817">
      <w:pPr>
        <w:shd w:val="clear" w:color="auto" w:fill="FFFFFF"/>
        <w:spacing w:after="0" w:line="300" w:lineRule="atLeast"/>
        <w:ind w:firstLine="24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726DDB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e) az iskola-egészségügyi ellátásról.</w:t>
      </w:r>
    </w:p>
    <w:p w14:paraId="290D607C" w14:textId="77777777" w:rsidR="000D17D1" w:rsidRPr="00726DDB" w:rsidRDefault="000D17D1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eastAsia="hu-HU"/>
        </w:rPr>
      </w:pPr>
    </w:p>
    <w:p w14:paraId="013B4E97" w14:textId="77777777" w:rsidR="00D2703C" w:rsidRPr="00726DDB" w:rsidRDefault="0088321E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noProof/>
          <w:sz w:val="24"/>
          <w:szCs w:val="24"/>
          <w:lang w:eastAsia="hu-HU"/>
        </w:rPr>
        <w:t>A</w:t>
      </w:r>
      <w:r w:rsidR="00D2703C" w:rsidRPr="00726DD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z egészségügyről szóló 1997. évi CLIV. törvény 93. § </w:t>
      </w:r>
      <w:r w:rsidR="00BC6731" w:rsidRPr="00726DDB">
        <w:rPr>
          <w:rFonts w:ascii="Times New Roman" w:hAnsi="Times New Roman" w:cs="Times New Roman"/>
          <w:noProof/>
          <w:sz w:val="24"/>
          <w:szCs w:val="24"/>
          <w:lang w:eastAsia="hu-HU"/>
        </w:rPr>
        <w:t>(</w:t>
      </w:r>
      <w:r w:rsidR="00D2703C" w:rsidRPr="00726DD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2) bekezdése szerint </w:t>
      </w:r>
      <w:r w:rsidR="00D2703C" w:rsidRPr="00726DDB">
        <w:rPr>
          <w:rFonts w:ascii="Times New Roman" w:hAnsi="Times New Roman" w:cs="Times New Roman"/>
          <w:sz w:val="24"/>
          <w:szCs w:val="24"/>
          <w:u w:val="single"/>
        </w:rPr>
        <w:t>az ügyeleti ellátás célja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 az egészségügyi szolgáltatók napi </w:t>
      </w:r>
      <w:r w:rsidR="00BC6731" w:rsidRPr="00726DDB">
        <w:rPr>
          <w:rFonts w:ascii="Times New Roman" w:hAnsi="Times New Roman" w:cs="Times New Roman"/>
          <w:sz w:val="24"/>
          <w:szCs w:val="24"/>
        </w:rPr>
        <w:t>m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unkarend szerinti </w:t>
      </w:r>
      <w:r w:rsidR="00BC6731" w:rsidRPr="00726DDB">
        <w:rPr>
          <w:rFonts w:ascii="Times New Roman" w:hAnsi="Times New Roman" w:cs="Times New Roman"/>
          <w:sz w:val="24"/>
          <w:szCs w:val="24"/>
        </w:rPr>
        <w:t>munkaidő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 befejezésének időpontjától a következő napi </w:t>
      </w:r>
      <w:r w:rsidR="00BC6731" w:rsidRPr="00726DDB">
        <w:rPr>
          <w:rFonts w:ascii="Times New Roman" w:hAnsi="Times New Roman" w:cs="Times New Roman"/>
          <w:sz w:val="24"/>
          <w:szCs w:val="24"/>
        </w:rPr>
        <w:t>m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unkarend szerinti munkaidő kezdetéig a beteg vizsgálata, egészségi állapotának észlelése, alkalomszerű és azonnali </w:t>
      </w:r>
      <w:r w:rsidR="00BC6731" w:rsidRPr="00726DDB">
        <w:rPr>
          <w:rFonts w:ascii="Times New Roman" w:hAnsi="Times New Roman" w:cs="Times New Roman"/>
          <w:sz w:val="24"/>
          <w:szCs w:val="24"/>
        </w:rPr>
        <w:t>sürgősségi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 beavatkozások elvégzése, illetőleg fekvőbeteg gyógyintézetbe történő sürgősségi beutalása, valamint a külön jogszabályokban meghatározott eljárásokban való részvétel</w:t>
      </w:r>
      <w:r w:rsidR="00BC6731" w:rsidRPr="00726DDB">
        <w:rPr>
          <w:rFonts w:ascii="Times New Roman" w:hAnsi="Times New Roman" w:cs="Times New Roman"/>
          <w:sz w:val="24"/>
          <w:szCs w:val="24"/>
        </w:rPr>
        <w:t>.</w:t>
      </w:r>
    </w:p>
    <w:p w14:paraId="5B42ACA7" w14:textId="77777777" w:rsidR="00D2703C" w:rsidRPr="00726DDB" w:rsidRDefault="00D2703C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6C059F0B" w14:textId="1C98C801" w:rsidR="002F16E5" w:rsidRPr="00726DDB" w:rsidRDefault="006846F8" w:rsidP="004E6817">
      <w:pPr>
        <w:tabs>
          <w:tab w:val="left" w:pos="2265"/>
        </w:tabs>
        <w:spacing w:after="0" w:line="300" w:lineRule="atLeast"/>
        <w:jc w:val="both"/>
        <w:rPr>
          <w:rFonts w:ascii="Times New Roman" w:hAnsi="Times New Roman" w:cs="Times New Roman"/>
          <w:noProof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</w:rPr>
        <w:t>Zalaszentgrót</w:t>
      </w:r>
      <w:r w:rsidR="00D2703C" w:rsidRPr="00726DDB">
        <w:rPr>
          <w:rFonts w:ascii="Times New Roman" w:hAnsi="Times New Roman" w:cs="Times New Roman"/>
          <w:sz w:val="24"/>
          <w:szCs w:val="24"/>
        </w:rPr>
        <w:t xml:space="preserve"> Város Önkormányzata Képviselő-testülete az ügyeleti feladatok ellátásáról </w:t>
      </w:r>
      <w:r w:rsidRPr="00726DDB">
        <w:rPr>
          <w:rFonts w:ascii="Times New Roman" w:hAnsi="Times New Roman" w:cs="Times New Roman"/>
          <w:sz w:val="24"/>
          <w:szCs w:val="24"/>
        </w:rPr>
        <w:t xml:space="preserve">2010. évtől a </w:t>
      </w:r>
      <w:r w:rsidR="0095188D" w:rsidRPr="00726DDB">
        <w:rPr>
          <w:rFonts w:ascii="Times New Roman" w:hAnsi="Times New Roman" w:cs="Times New Roman"/>
          <w:sz w:val="24"/>
          <w:szCs w:val="24"/>
        </w:rPr>
        <w:t>REÁLMED</w:t>
      </w:r>
      <w:r w:rsidRPr="00726DDB">
        <w:rPr>
          <w:rFonts w:ascii="Times New Roman" w:hAnsi="Times New Roman" w:cs="Times New Roman"/>
          <w:sz w:val="24"/>
          <w:szCs w:val="24"/>
        </w:rPr>
        <w:t xml:space="preserve"> Kereskedelmi és Egészségügyi Szolgáltató Kft.-vel (a továbbiakban: </w:t>
      </w:r>
      <w:r w:rsidR="00EA396A" w:rsidRPr="00726DDB">
        <w:rPr>
          <w:rFonts w:ascii="Times New Roman" w:hAnsi="Times New Roman" w:cs="Times New Roman"/>
          <w:sz w:val="24"/>
          <w:szCs w:val="24"/>
        </w:rPr>
        <w:t xml:space="preserve">REÁLMED </w:t>
      </w:r>
      <w:r w:rsidRPr="00726DDB">
        <w:rPr>
          <w:rFonts w:ascii="Times New Roman" w:hAnsi="Times New Roman" w:cs="Times New Roman"/>
          <w:sz w:val="24"/>
          <w:szCs w:val="24"/>
        </w:rPr>
        <w:t>Kft.</w:t>
      </w:r>
      <w:r w:rsidR="0095188D" w:rsidRPr="00726DDB">
        <w:rPr>
          <w:rFonts w:ascii="Times New Roman" w:hAnsi="Times New Roman" w:cs="Times New Roman"/>
          <w:sz w:val="24"/>
          <w:szCs w:val="24"/>
        </w:rPr>
        <w:t>, székhely: 1131 Budapest, Topolya u. 4-8.</w:t>
      </w:r>
      <w:r w:rsidRPr="00726DDB">
        <w:rPr>
          <w:rFonts w:ascii="Times New Roman" w:hAnsi="Times New Roman" w:cs="Times New Roman"/>
          <w:sz w:val="24"/>
          <w:szCs w:val="24"/>
        </w:rPr>
        <w:t xml:space="preserve">) </w:t>
      </w:r>
      <w:r w:rsidR="00D2703C" w:rsidRPr="00726DDB">
        <w:rPr>
          <w:rFonts w:ascii="Times New Roman" w:hAnsi="Times New Roman" w:cs="Times New Roman"/>
          <w:sz w:val="24"/>
          <w:szCs w:val="24"/>
        </w:rPr>
        <w:t>kötött feladat-</w:t>
      </w:r>
      <w:r w:rsidRPr="00726DDB">
        <w:rPr>
          <w:rFonts w:ascii="Times New Roman" w:hAnsi="Times New Roman" w:cs="Times New Roman"/>
          <w:sz w:val="24"/>
          <w:szCs w:val="24"/>
        </w:rPr>
        <w:t>ellát</w:t>
      </w:r>
      <w:r w:rsidR="00D2703C" w:rsidRPr="00726DDB">
        <w:rPr>
          <w:rFonts w:ascii="Times New Roman" w:hAnsi="Times New Roman" w:cs="Times New Roman"/>
          <w:sz w:val="24"/>
          <w:szCs w:val="24"/>
        </w:rPr>
        <w:t>ási szerződés útján gondoskodik.</w:t>
      </w:r>
      <w:r w:rsidRPr="00726DDB">
        <w:rPr>
          <w:rFonts w:ascii="Times New Roman" w:hAnsi="Times New Roman" w:cs="Times New Roman"/>
          <w:noProof/>
          <w:sz w:val="24"/>
          <w:szCs w:val="24"/>
          <w:lang w:eastAsia="hu-HU"/>
        </w:rPr>
        <w:t xml:space="preserve"> </w:t>
      </w:r>
      <w:r w:rsidR="002F16E5" w:rsidRPr="00726DDB">
        <w:rPr>
          <w:rFonts w:ascii="Times New Roman" w:hAnsi="Times New Roman" w:cs="Times New Roman"/>
          <w:sz w:val="24"/>
          <w:szCs w:val="24"/>
        </w:rPr>
        <w:t xml:space="preserve">A zalaszentgróti központi háziorvosi ügyelet </w:t>
      </w:r>
      <w:r w:rsidR="002F16E5" w:rsidRPr="00726DDB">
        <w:rPr>
          <w:rFonts w:ascii="Times New Roman" w:hAnsi="Times New Roman"/>
          <w:sz w:val="24"/>
          <w:szCs w:val="24"/>
        </w:rPr>
        <w:t xml:space="preserve">Zalaszentgrót Város Önkormányzatának és a környező 20 község </w:t>
      </w:r>
      <w:r w:rsidR="00BB761C" w:rsidRPr="00726DDB">
        <w:rPr>
          <w:rFonts w:ascii="Times New Roman" w:hAnsi="Times New Roman"/>
          <w:sz w:val="24"/>
          <w:szCs w:val="24"/>
        </w:rPr>
        <w:t xml:space="preserve">(Batyk, Döbröce, Dötk, Kallósd, Kehidakustány, Kisgörbő, Kisvásárhely, Mihályfa, Nagygörbő, Óhid, Pakod, Sénye, Sümegcsehi, Szalapa, Tekenye, Türje, Vindornyaszőlős, Zalabér, Zalaszentlászló, Zalavég) </w:t>
      </w:r>
      <w:r w:rsidR="002F16E5" w:rsidRPr="00726DDB">
        <w:rPr>
          <w:rFonts w:ascii="Times New Roman" w:hAnsi="Times New Roman"/>
          <w:sz w:val="24"/>
          <w:szCs w:val="24"/>
        </w:rPr>
        <w:t xml:space="preserve">helyi önkormányzatának illetékességi területére kiterjedően </w:t>
      </w:r>
      <w:r w:rsidR="000C40C0" w:rsidRPr="00726DDB">
        <w:rPr>
          <w:rFonts w:ascii="Times New Roman" w:hAnsi="Times New Roman"/>
          <w:sz w:val="24"/>
          <w:szCs w:val="24"/>
        </w:rPr>
        <w:t>végzi az ügyeleti ellátást.</w:t>
      </w:r>
    </w:p>
    <w:p w14:paraId="66EE1AE4" w14:textId="1582BC65" w:rsidR="00FA21EE" w:rsidRPr="00726DDB" w:rsidRDefault="00BD1EA3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6DDB">
        <w:rPr>
          <w:rFonts w:ascii="Times New Roman" w:hAnsi="Times New Roman" w:cs="Times New Roman"/>
          <w:sz w:val="24"/>
          <w:szCs w:val="24"/>
        </w:rPr>
        <w:lastRenderedPageBreak/>
        <w:t xml:space="preserve">A megkötött feladat-ellátási szerződés alapján a REÁLMED Kft. szerződött a központi normatíva finanszírozásra. </w:t>
      </w:r>
      <w:r w:rsidR="005C2C7E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Az </w:t>
      </w:r>
      <w:r w:rsidR="00F97323" w:rsidRPr="00726DDB">
        <w:rPr>
          <w:rFonts w:ascii="Times New Roman" w:hAnsi="Times New Roman" w:cs="Times New Roman"/>
          <w:b/>
          <w:bCs/>
          <w:sz w:val="24"/>
          <w:szCs w:val="24"/>
        </w:rPr>
        <w:t>Ö</w:t>
      </w:r>
      <w:r w:rsidR="00FA21EE" w:rsidRPr="00726DDB">
        <w:rPr>
          <w:rFonts w:ascii="Times New Roman" w:hAnsi="Times New Roman" w:cs="Times New Roman"/>
          <w:b/>
          <w:bCs/>
          <w:sz w:val="24"/>
          <w:szCs w:val="24"/>
        </w:rPr>
        <w:t>nkormányzat a</w:t>
      </w:r>
      <w:r w:rsidR="006370E6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központi</w:t>
      </w:r>
      <w:r w:rsidR="00FA21EE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ügyeleti feladatok ellátásáért a</w:t>
      </w:r>
      <w:r w:rsidR="006370E6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70E6" w:rsidRPr="00726DD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Nemzeti Egészségbiztosítási Alapkezelő</w:t>
      </w:r>
      <w:r w:rsidR="006370E6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70E6" w:rsidRPr="00726DDB">
        <w:rPr>
          <w:rFonts w:ascii="Times New Roman" w:hAnsi="Times New Roman" w:cs="Times New Roman"/>
          <w:sz w:val="24"/>
          <w:szCs w:val="24"/>
        </w:rPr>
        <w:t>(a továbbiakban: NEAK; az</w:t>
      </w:r>
      <w:r w:rsidR="00FA21EE" w:rsidRPr="00726DDB">
        <w:rPr>
          <w:rFonts w:ascii="Times New Roman" w:hAnsi="Times New Roman" w:cs="Times New Roman"/>
          <w:sz w:val="24"/>
          <w:szCs w:val="24"/>
        </w:rPr>
        <w:t xml:space="preserve"> OEP </w:t>
      </w:r>
      <w:r w:rsidR="006370E6" w:rsidRPr="00726DDB">
        <w:rPr>
          <w:rFonts w:ascii="Times New Roman" w:hAnsi="Times New Roman" w:cs="Times New Roman"/>
          <w:sz w:val="24"/>
          <w:szCs w:val="24"/>
        </w:rPr>
        <w:t>jogutódja)</w:t>
      </w:r>
      <w:r w:rsidR="006370E6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E1879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általi központi </w:t>
      </w:r>
      <w:r w:rsidR="00FA21EE" w:rsidRPr="00726DDB">
        <w:rPr>
          <w:rFonts w:ascii="Times New Roman" w:hAnsi="Times New Roman" w:cs="Times New Roman"/>
          <w:b/>
          <w:bCs/>
          <w:sz w:val="24"/>
          <w:szCs w:val="24"/>
        </w:rPr>
        <w:t>finanszírozás 100</w:t>
      </w:r>
      <w:r w:rsidR="00AE1879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21EE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%-a felett, </w:t>
      </w:r>
      <w:r w:rsidR="00AE1879" w:rsidRPr="00726DDB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="00FA21EE" w:rsidRPr="00726DDB">
        <w:rPr>
          <w:rFonts w:ascii="Times New Roman" w:hAnsi="Times New Roman" w:cs="Times New Roman"/>
          <w:i/>
          <w:iCs/>
          <w:sz w:val="24"/>
          <w:szCs w:val="24"/>
        </w:rPr>
        <w:t xml:space="preserve"> melyre a </w:t>
      </w:r>
      <w:r w:rsidR="00EA396A" w:rsidRPr="00726DDB">
        <w:rPr>
          <w:rFonts w:ascii="Times New Roman" w:hAnsi="Times New Roman" w:cs="Times New Roman"/>
          <w:i/>
          <w:iCs/>
          <w:sz w:val="24"/>
          <w:szCs w:val="24"/>
        </w:rPr>
        <w:t xml:space="preserve">REÁLMED </w:t>
      </w:r>
      <w:r w:rsidR="00FA21EE" w:rsidRPr="00726DDB">
        <w:rPr>
          <w:rFonts w:ascii="Times New Roman" w:hAnsi="Times New Roman" w:cs="Times New Roman"/>
          <w:i/>
          <w:iCs/>
          <w:sz w:val="24"/>
          <w:szCs w:val="24"/>
        </w:rPr>
        <w:t>Kft. a</w:t>
      </w:r>
      <w:r w:rsidR="00AE1879" w:rsidRPr="00726DDB">
        <w:rPr>
          <w:rFonts w:ascii="Times New Roman" w:hAnsi="Times New Roman" w:cs="Times New Roman"/>
          <w:i/>
          <w:iCs/>
          <w:sz w:val="24"/>
          <w:szCs w:val="24"/>
        </w:rPr>
        <w:t xml:space="preserve"> NEAK-kal </w:t>
      </w:r>
      <w:r w:rsidR="00FA21EE" w:rsidRPr="00726DDB">
        <w:rPr>
          <w:rFonts w:ascii="Times New Roman" w:hAnsi="Times New Roman" w:cs="Times New Roman"/>
          <w:i/>
          <w:iCs/>
          <w:sz w:val="24"/>
          <w:szCs w:val="24"/>
        </w:rPr>
        <w:t>közvetlen fin</w:t>
      </w:r>
      <w:r w:rsidR="00D51F18" w:rsidRPr="00726DDB">
        <w:rPr>
          <w:rFonts w:ascii="Times New Roman" w:hAnsi="Times New Roman" w:cs="Times New Roman"/>
          <w:i/>
          <w:iCs/>
          <w:sz w:val="24"/>
          <w:szCs w:val="24"/>
        </w:rPr>
        <w:t xml:space="preserve">anszírozási szerződést kötött </w:t>
      </w:r>
      <w:r w:rsidR="00012CF2" w:rsidRPr="00726DDB">
        <w:rPr>
          <w:rFonts w:ascii="Times New Roman" w:hAnsi="Times New Roman" w:cs="Times New Roman"/>
          <w:i/>
          <w:iCs/>
          <w:sz w:val="24"/>
          <w:szCs w:val="24"/>
        </w:rPr>
        <w:t>–</w:t>
      </w:r>
      <w:r w:rsidR="005C2C7E" w:rsidRPr="00726DD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726DDB">
        <w:rPr>
          <w:rFonts w:ascii="Times New Roman" w:hAnsi="Times New Roman" w:cs="Times New Roman"/>
          <w:b/>
          <w:bCs/>
          <w:sz w:val="24"/>
          <w:szCs w:val="24"/>
        </w:rPr>
        <w:t>évről-évre növekvő mértékű támogatást</w:t>
      </w:r>
      <w:r w:rsidR="005C2C7E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fizetett a </w:t>
      </w:r>
      <w:r w:rsidR="00EA396A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REÁLMED </w:t>
      </w:r>
      <w:r w:rsidR="005C2C7E" w:rsidRPr="00726DDB">
        <w:rPr>
          <w:rFonts w:ascii="Times New Roman" w:hAnsi="Times New Roman" w:cs="Times New Roman"/>
          <w:b/>
          <w:bCs/>
          <w:sz w:val="24"/>
          <w:szCs w:val="24"/>
        </w:rPr>
        <w:t>Kft-nek.</w:t>
      </w:r>
      <w:r w:rsidR="00C8227E" w:rsidRPr="00726D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8227E" w:rsidRPr="00726DDB">
        <w:rPr>
          <w:rFonts w:ascii="Times New Roman" w:hAnsi="Times New Roman" w:cs="Times New Roman"/>
          <w:sz w:val="24"/>
          <w:szCs w:val="24"/>
        </w:rPr>
        <w:t>Ennek eredményeként, míg a 2014-2016. évben 60,-Ft/fő/h</w:t>
      </w:r>
      <w:r w:rsidR="004F7BAE" w:rsidRPr="00726DDB">
        <w:rPr>
          <w:rFonts w:ascii="Times New Roman" w:hAnsi="Times New Roman" w:cs="Times New Roman"/>
          <w:sz w:val="24"/>
          <w:szCs w:val="24"/>
        </w:rPr>
        <w:t>ó</w:t>
      </w:r>
      <w:r w:rsidR="00C8227E" w:rsidRPr="00726DDB">
        <w:rPr>
          <w:rFonts w:ascii="Times New Roman" w:hAnsi="Times New Roman" w:cs="Times New Roman"/>
          <w:sz w:val="24"/>
          <w:szCs w:val="24"/>
        </w:rPr>
        <w:t xml:space="preserve"> összegű támogatást fizettek az önkormányzatok, addig 2017. évre az önkormányzatok részéről egységesen 79,-Ft/fő/hó összegben, 2018. évre 125,-Ft/fő/hó összegben, 2019. évre pedig már 144,-Ft/fő/hó összegben került meghatározásra a támogatás összege.</w:t>
      </w:r>
    </w:p>
    <w:p w14:paraId="7AC2B891" w14:textId="77777777" w:rsidR="00012CF2" w:rsidRPr="00726DDB" w:rsidRDefault="00012CF2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1B2F9774" w14:textId="77777777" w:rsidR="00483E38" w:rsidRPr="00726DDB" w:rsidRDefault="00483E3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726DDB">
        <w:rPr>
          <w:rFonts w:ascii="Times New Roman" w:hAnsi="Times New Roman" w:cs="Times New Roman"/>
          <w:sz w:val="24"/>
          <w:szCs w:val="24"/>
        </w:rPr>
        <w:t xml:space="preserve">A </w:t>
      </w:r>
      <w:r w:rsidR="00EA396A" w:rsidRPr="00726DDB">
        <w:rPr>
          <w:rFonts w:ascii="Times New Roman" w:hAnsi="Times New Roman" w:cs="Times New Roman"/>
          <w:sz w:val="24"/>
          <w:szCs w:val="24"/>
        </w:rPr>
        <w:t xml:space="preserve">REÁLMED </w:t>
      </w:r>
      <w:r w:rsidRPr="00726DDB">
        <w:rPr>
          <w:rFonts w:ascii="Times New Roman" w:hAnsi="Times New Roman" w:cs="Times New Roman"/>
          <w:sz w:val="24"/>
          <w:szCs w:val="24"/>
        </w:rPr>
        <w:t xml:space="preserve">Kft. gazdasági eredménye </w:t>
      </w:r>
      <w:r w:rsidR="00FA21EE" w:rsidRPr="00726DDB">
        <w:rPr>
          <w:rFonts w:ascii="Times New Roman" w:hAnsi="Times New Roman" w:cs="Times New Roman"/>
          <w:sz w:val="24"/>
          <w:szCs w:val="24"/>
        </w:rPr>
        <w:t xml:space="preserve">a benyújtott beszámolók alapján </w:t>
      </w:r>
      <w:r w:rsidRPr="00726DDB">
        <w:rPr>
          <w:rFonts w:ascii="Times New Roman" w:hAnsi="Times New Roman" w:cs="Times New Roman"/>
          <w:sz w:val="24"/>
          <w:szCs w:val="24"/>
        </w:rPr>
        <w:t>a következők szerint alakult az elmúlt években:</w:t>
      </w:r>
    </w:p>
    <w:p w14:paraId="0BD1EB86" w14:textId="77777777" w:rsidR="005C2C7E" w:rsidRPr="00726DDB" w:rsidRDefault="005C2C7E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9057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21"/>
        <w:gridCol w:w="1206"/>
        <w:gridCol w:w="1206"/>
        <w:gridCol w:w="1206"/>
        <w:gridCol w:w="1206"/>
        <w:gridCol w:w="1206"/>
        <w:gridCol w:w="1206"/>
      </w:tblGrid>
      <w:tr w:rsidR="00726DDB" w:rsidRPr="00726DDB" w14:paraId="2BB79422" w14:textId="77777777" w:rsidTr="004E6817">
        <w:tc>
          <w:tcPr>
            <w:tcW w:w="2127" w:type="dxa"/>
          </w:tcPr>
          <w:p w14:paraId="0F4537DE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5" w:type="dxa"/>
          </w:tcPr>
          <w:p w14:paraId="6D7CFE5C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2014. év</w:t>
            </w:r>
          </w:p>
        </w:tc>
        <w:tc>
          <w:tcPr>
            <w:tcW w:w="0" w:type="auto"/>
          </w:tcPr>
          <w:p w14:paraId="6F3710E5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2015. év</w:t>
            </w:r>
          </w:p>
        </w:tc>
        <w:tc>
          <w:tcPr>
            <w:tcW w:w="0" w:type="auto"/>
          </w:tcPr>
          <w:p w14:paraId="2E901C9A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2016. év</w:t>
            </w:r>
          </w:p>
        </w:tc>
        <w:tc>
          <w:tcPr>
            <w:tcW w:w="0" w:type="auto"/>
          </w:tcPr>
          <w:p w14:paraId="69A5F9B6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2017. év</w:t>
            </w:r>
          </w:p>
        </w:tc>
        <w:tc>
          <w:tcPr>
            <w:tcW w:w="0" w:type="auto"/>
          </w:tcPr>
          <w:p w14:paraId="1F69BD0C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2018. év</w:t>
            </w:r>
          </w:p>
          <w:p w14:paraId="3686277D" w14:textId="09EC0A54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01-09. hó</w:t>
            </w:r>
          </w:p>
        </w:tc>
        <w:tc>
          <w:tcPr>
            <w:tcW w:w="0" w:type="auto"/>
          </w:tcPr>
          <w:p w14:paraId="53A5ADBE" w14:textId="77777777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2019. év</w:t>
            </w:r>
          </w:p>
          <w:p w14:paraId="160728DE" w14:textId="3F54DC8E" w:rsidR="002F5D12" w:rsidRPr="00726DDB" w:rsidRDefault="002F5D12" w:rsidP="004E6817">
            <w:pPr>
              <w:spacing w:after="0" w:line="30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01-10. hó</w:t>
            </w:r>
          </w:p>
        </w:tc>
      </w:tr>
      <w:tr w:rsidR="00726DDB" w:rsidRPr="00726DDB" w14:paraId="149104A6" w14:textId="77777777" w:rsidTr="004E6817">
        <w:tc>
          <w:tcPr>
            <w:tcW w:w="2127" w:type="dxa"/>
          </w:tcPr>
          <w:p w14:paraId="3CBA9AC4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Bevétel</w:t>
            </w:r>
          </w:p>
        </w:tc>
        <w:tc>
          <w:tcPr>
            <w:tcW w:w="915" w:type="dxa"/>
          </w:tcPr>
          <w:p w14:paraId="5DD036CE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33.501.000</w:t>
            </w:r>
          </w:p>
        </w:tc>
        <w:tc>
          <w:tcPr>
            <w:tcW w:w="0" w:type="auto"/>
          </w:tcPr>
          <w:p w14:paraId="17D3625E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33.375.696</w:t>
            </w:r>
          </w:p>
        </w:tc>
        <w:tc>
          <w:tcPr>
            <w:tcW w:w="0" w:type="auto"/>
          </w:tcPr>
          <w:p w14:paraId="23716859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33.227.675</w:t>
            </w:r>
          </w:p>
        </w:tc>
        <w:tc>
          <w:tcPr>
            <w:tcW w:w="0" w:type="auto"/>
          </w:tcPr>
          <w:p w14:paraId="50BCDAA6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36.809.890</w:t>
            </w:r>
          </w:p>
        </w:tc>
        <w:tc>
          <w:tcPr>
            <w:tcW w:w="0" w:type="auto"/>
          </w:tcPr>
          <w:p w14:paraId="781CF49C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33.507.789</w:t>
            </w:r>
          </w:p>
        </w:tc>
        <w:tc>
          <w:tcPr>
            <w:tcW w:w="0" w:type="auto"/>
          </w:tcPr>
          <w:p w14:paraId="09E0EA81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40.089.423</w:t>
            </w:r>
          </w:p>
        </w:tc>
      </w:tr>
      <w:tr w:rsidR="00726DDB" w:rsidRPr="00726DDB" w14:paraId="0033484A" w14:textId="77777777" w:rsidTr="004E6817">
        <w:tc>
          <w:tcPr>
            <w:tcW w:w="2127" w:type="dxa"/>
          </w:tcPr>
          <w:p w14:paraId="1A6C071C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Kiadás</w:t>
            </w:r>
          </w:p>
        </w:tc>
        <w:tc>
          <w:tcPr>
            <w:tcW w:w="915" w:type="dxa"/>
          </w:tcPr>
          <w:p w14:paraId="3D59767E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31.639.027</w:t>
            </w:r>
          </w:p>
        </w:tc>
        <w:tc>
          <w:tcPr>
            <w:tcW w:w="0" w:type="auto"/>
          </w:tcPr>
          <w:p w14:paraId="2C2397E4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34.483.732</w:t>
            </w:r>
          </w:p>
        </w:tc>
        <w:tc>
          <w:tcPr>
            <w:tcW w:w="0" w:type="auto"/>
          </w:tcPr>
          <w:p w14:paraId="6C86D0AE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37.279.218</w:t>
            </w:r>
          </w:p>
        </w:tc>
        <w:tc>
          <w:tcPr>
            <w:tcW w:w="0" w:type="auto"/>
          </w:tcPr>
          <w:p w14:paraId="0B008EA9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39.966.821</w:t>
            </w:r>
          </w:p>
        </w:tc>
        <w:tc>
          <w:tcPr>
            <w:tcW w:w="0" w:type="auto"/>
          </w:tcPr>
          <w:p w14:paraId="2F6DAF27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34.826.161</w:t>
            </w:r>
          </w:p>
        </w:tc>
        <w:tc>
          <w:tcPr>
            <w:tcW w:w="0" w:type="auto"/>
          </w:tcPr>
          <w:p w14:paraId="1DE54921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39.905.055</w:t>
            </w:r>
          </w:p>
        </w:tc>
      </w:tr>
      <w:tr w:rsidR="00726DDB" w:rsidRPr="00726DDB" w14:paraId="138E32C9" w14:textId="77777777" w:rsidTr="004E6817">
        <w:tc>
          <w:tcPr>
            <w:tcW w:w="2127" w:type="dxa"/>
          </w:tcPr>
          <w:p w14:paraId="4A68F56E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Eredmény</w:t>
            </w:r>
          </w:p>
        </w:tc>
        <w:tc>
          <w:tcPr>
            <w:tcW w:w="915" w:type="dxa"/>
          </w:tcPr>
          <w:p w14:paraId="379C5FCB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1.861.973</w:t>
            </w:r>
          </w:p>
        </w:tc>
        <w:tc>
          <w:tcPr>
            <w:tcW w:w="0" w:type="auto"/>
          </w:tcPr>
          <w:p w14:paraId="0513C704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-1.108.036</w:t>
            </w:r>
          </w:p>
        </w:tc>
        <w:tc>
          <w:tcPr>
            <w:tcW w:w="0" w:type="auto"/>
          </w:tcPr>
          <w:p w14:paraId="62C696E1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-4.051.543</w:t>
            </w:r>
          </w:p>
        </w:tc>
        <w:tc>
          <w:tcPr>
            <w:tcW w:w="0" w:type="auto"/>
          </w:tcPr>
          <w:p w14:paraId="779718F1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-3.156.931</w:t>
            </w:r>
          </w:p>
        </w:tc>
        <w:tc>
          <w:tcPr>
            <w:tcW w:w="0" w:type="auto"/>
          </w:tcPr>
          <w:p w14:paraId="7AA4C245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-1.318.372</w:t>
            </w:r>
          </w:p>
        </w:tc>
        <w:tc>
          <w:tcPr>
            <w:tcW w:w="0" w:type="auto"/>
          </w:tcPr>
          <w:p w14:paraId="1DBDC07D" w14:textId="77777777" w:rsidR="002F5D12" w:rsidRPr="00726DDB" w:rsidRDefault="00F26C48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184.368</w:t>
            </w:r>
          </w:p>
        </w:tc>
      </w:tr>
      <w:tr w:rsidR="00726DDB" w:rsidRPr="00726DDB" w14:paraId="6ECF76AC" w14:textId="77777777" w:rsidTr="004E6817">
        <w:tc>
          <w:tcPr>
            <w:tcW w:w="2127" w:type="dxa"/>
          </w:tcPr>
          <w:p w14:paraId="513F0569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Értékcsökkenés</w:t>
            </w:r>
          </w:p>
        </w:tc>
        <w:tc>
          <w:tcPr>
            <w:tcW w:w="915" w:type="dxa"/>
          </w:tcPr>
          <w:p w14:paraId="79BF766A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1.943.789</w:t>
            </w:r>
          </w:p>
        </w:tc>
        <w:tc>
          <w:tcPr>
            <w:tcW w:w="0" w:type="auto"/>
          </w:tcPr>
          <w:p w14:paraId="412EC894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468.647</w:t>
            </w:r>
          </w:p>
        </w:tc>
        <w:tc>
          <w:tcPr>
            <w:tcW w:w="0" w:type="auto"/>
          </w:tcPr>
          <w:p w14:paraId="3AD1AA36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87BA84B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AF41472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60C13307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726DDB" w:rsidRPr="00726DDB" w14:paraId="4B040E4C" w14:textId="77777777" w:rsidTr="004E6817">
        <w:tc>
          <w:tcPr>
            <w:tcW w:w="2127" w:type="dxa"/>
          </w:tcPr>
          <w:p w14:paraId="28088A3D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Könyvelt eredmény</w:t>
            </w:r>
          </w:p>
        </w:tc>
        <w:tc>
          <w:tcPr>
            <w:tcW w:w="915" w:type="dxa"/>
          </w:tcPr>
          <w:p w14:paraId="6AAC1369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-81.816.</w:t>
            </w:r>
          </w:p>
        </w:tc>
        <w:tc>
          <w:tcPr>
            <w:tcW w:w="0" w:type="auto"/>
          </w:tcPr>
          <w:p w14:paraId="66718766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-1.576.683</w:t>
            </w:r>
          </w:p>
        </w:tc>
        <w:tc>
          <w:tcPr>
            <w:tcW w:w="0" w:type="auto"/>
          </w:tcPr>
          <w:p w14:paraId="2C642F3E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-4.051.543</w:t>
            </w:r>
          </w:p>
        </w:tc>
        <w:tc>
          <w:tcPr>
            <w:tcW w:w="0" w:type="auto"/>
          </w:tcPr>
          <w:p w14:paraId="1A75398A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-3.156.931</w:t>
            </w:r>
          </w:p>
        </w:tc>
        <w:tc>
          <w:tcPr>
            <w:tcW w:w="0" w:type="auto"/>
          </w:tcPr>
          <w:p w14:paraId="1E2D18B5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-1.318.372</w:t>
            </w:r>
          </w:p>
        </w:tc>
        <w:tc>
          <w:tcPr>
            <w:tcW w:w="0" w:type="auto"/>
          </w:tcPr>
          <w:p w14:paraId="4319ACB9" w14:textId="77777777" w:rsidR="002F5D12" w:rsidRPr="00726DDB" w:rsidRDefault="00091EB9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Cs/>
                <w:sz w:val="22"/>
                <w:szCs w:val="22"/>
              </w:rPr>
              <w:t>184.368</w:t>
            </w:r>
          </w:p>
        </w:tc>
      </w:tr>
      <w:tr w:rsidR="00726DDB" w:rsidRPr="00726DDB" w14:paraId="0C3BA3E7" w14:textId="77777777" w:rsidTr="004E6817">
        <w:tc>
          <w:tcPr>
            <w:tcW w:w="2127" w:type="dxa"/>
          </w:tcPr>
          <w:p w14:paraId="75A55252" w14:textId="77777777" w:rsidR="002F5D12" w:rsidRPr="00726DDB" w:rsidRDefault="002F5D12" w:rsidP="004E6817">
            <w:pPr>
              <w:spacing w:after="0" w:line="300" w:lineRule="atLeast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26DDB">
              <w:rPr>
                <w:rFonts w:ascii="Times New Roman" w:hAnsi="Times New Roman" w:cs="Times New Roman"/>
                <w:b/>
                <w:sz w:val="22"/>
                <w:szCs w:val="22"/>
              </w:rPr>
              <w:t>Önkormányzati támogatás</w:t>
            </w:r>
          </w:p>
        </w:tc>
        <w:tc>
          <w:tcPr>
            <w:tcW w:w="915" w:type="dxa"/>
          </w:tcPr>
          <w:p w14:paraId="62541663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60,-Ft/fő/hó</w:t>
            </w:r>
          </w:p>
        </w:tc>
        <w:tc>
          <w:tcPr>
            <w:tcW w:w="0" w:type="auto"/>
          </w:tcPr>
          <w:p w14:paraId="4EEBC4E2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60,-Ft/fő/hó</w:t>
            </w:r>
          </w:p>
        </w:tc>
        <w:tc>
          <w:tcPr>
            <w:tcW w:w="0" w:type="auto"/>
          </w:tcPr>
          <w:p w14:paraId="45ECE1AD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60,-Ft/fő/hó</w:t>
            </w:r>
          </w:p>
        </w:tc>
        <w:tc>
          <w:tcPr>
            <w:tcW w:w="0" w:type="auto"/>
          </w:tcPr>
          <w:p w14:paraId="2B9A7FF1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79,-Ft/fő/hó</w:t>
            </w:r>
          </w:p>
        </w:tc>
        <w:tc>
          <w:tcPr>
            <w:tcW w:w="0" w:type="auto"/>
          </w:tcPr>
          <w:p w14:paraId="612B0F13" w14:textId="77777777" w:rsidR="002F5D12" w:rsidRPr="00726DDB" w:rsidRDefault="002F5D12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125,-Ft/fő/hó</w:t>
            </w:r>
          </w:p>
        </w:tc>
        <w:tc>
          <w:tcPr>
            <w:tcW w:w="0" w:type="auto"/>
          </w:tcPr>
          <w:p w14:paraId="4BEE3387" w14:textId="77777777" w:rsidR="002F5D12" w:rsidRPr="00726DDB" w:rsidRDefault="00F26C48" w:rsidP="004E6817">
            <w:pPr>
              <w:spacing w:after="0" w:line="300" w:lineRule="atLeast"/>
              <w:jc w:val="right"/>
              <w:rPr>
                <w:rFonts w:ascii="Times New Roman" w:hAnsi="Times New Roman" w:cs="Times New Roman"/>
                <w:b/>
              </w:rPr>
            </w:pPr>
            <w:r w:rsidRPr="00726DDB">
              <w:rPr>
                <w:rFonts w:ascii="Times New Roman" w:hAnsi="Times New Roman" w:cs="Times New Roman"/>
                <w:b/>
              </w:rPr>
              <w:t>144</w:t>
            </w:r>
            <w:r w:rsidR="002F5D12" w:rsidRPr="00726DDB">
              <w:rPr>
                <w:rFonts w:ascii="Times New Roman" w:hAnsi="Times New Roman" w:cs="Times New Roman"/>
                <w:b/>
              </w:rPr>
              <w:t>,-Ft/fő/hó</w:t>
            </w:r>
          </w:p>
        </w:tc>
      </w:tr>
    </w:tbl>
    <w:p w14:paraId="670B90EF" w14:textId="77777777" w:rsidR="00483E38" w:rsidRPr="00726DDB" w:rsidRDefault="00483E3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1C40D9F" w14:textId="77777777" w:rsidR="00FA21EE" w:rsidRPr="00726DDB" w:rsidRDefault="00FA21EE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EA396A" w:rsidRPr="00726DDB">
        <w:rPr>
          <w:rFonts w:ascii="Times New Roman" w:hAnsi="Times New Roman" w:cs="Times New Roman"/>
          <w:sz w:val="24"/>
          <w:szCs w:val="24"/>
        </w:rPr>
        <w:t xml:space="preserve">REÁLMED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Kft. már </w:t>
      </w:r>
      <w:r w:rsidR="003C382A" w:rsidRPr="00726DDB">
        <w:rPr>
          <w:rFonts w:ascii="Times New Roman" w:hAnsi="Times New Roman" w:cs="Times New Roman"/>
          <w:sz w:val="24"/>
          <w:szCs w:val="24"/>
          <w:lang w:eastAsia="hu-HU"/>
        </w:rPr>
        <w:t>a 2018-2019. évekre vonatkozólag</w:t>
      </w:r>
      <w:r w:rsidR="00C41D24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is kérelemmel fordult a zalaszentgróti kistérségi ügyeleti ellátásban érintett települési önkormányzatokhoz az ügyeleti rendszer humán erőforrás bérigényének növekedésével, az ügyeleti ellátásában országosan kialakult helyzettel kapcsolatban</w:t>
      </w:r>
      <w:r w:rsidR="00C41D24" w:rsidRPr="00726DDB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194B5CB7" w14:textId="77777777" w:rsidR="00483E38" w:rsidRPr="00726DDB" w:rsidRDefault="00483E3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B285661" w14:textId="0FE42CC6" w:rsidR="009062E1" w:rsidRPr="00726DDB" w:rsidRDefault="009062E1" w:rsidP="004E681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726DDB">
        <w:rPr>
          <w:rFonts w:ascii="Times New Roman" w:hAnsi="Times New Roman"/>
          <w:sz w:val="24"/>
          <w:szCs w:val="24"/>
        </w:rPr>
        <w:t xml:space="preserve">A REÁLMED Kft. a központi ügyeleti feladatok ellátásáért a </w:t>
      </w:r>
      <w:r w:rsidR="00026891" w:rsidRPr="00726DDB">
        <w:rPr>
          <w:rFonts w:ascii="Times New Roman" w:hAnsi="Times New Roman"/>
          <w:sz w:val="24"/>
          <w:szCs w:val="24"/>
        </w:rPr>
        <w:t xml:space="preserve">központi </w:t>
      </w:r>
      <w:r w:rsidRPr="00726DDB">
        <w:rPr>
          <w:rFonts w:ascii="Times New Roman" w:hAnsi="Times New Roman"/>
          <w:sz w:val="24"/>
          <w:szCs w:val="24"/>
        </w:rPr>
        <w:t>NEAK</w:t>
      </w:r>
      <w:r w:rsidR="00026891" w:rsidRPr="00726DDB">
        <w:rPr>
          <w:rFonts w:ascii="Times New Roman" w:hAnsi="Times New Roman"/>
          <w:sz w:val="24"/>
          <w:szCs w:val="24"/>
        </w:rPr>
        <w:t xml:space="preserve"> </w:t>
      </w:r>
      <w:r w:rsidRPr="00726DDB">
        <w:rPr>
          <w:rFonts w:ascii="Times New Roman" w:hAnsi="Times New Roman"/>
          <w:sz w:val="24"/>
          <w:szCs w:val="24"/>
        </w:rPr>
        <w:t>finanszírozás</w:t>
      </w:r>
      <w:r w:rsidR="00026891" w:rsidRPr="00726DDB">
        <w:rPr>
          <w:rFonts w:ascii="Times New Roman" w:hAnsi="Times New Roman"/>
          <w:sz w:val="24"/>
          <w:szCs w:val="24"/>
        </w:rPr>
        <w:t xml:space="preserve">on túl </w:t>
      </w:r>
      <w:r w:rsidRPr="00726DDB">
        <w:rPr>
          <w:rFonts w:ascii="Times New Roman" w:hAnsi="Times New Roman"/>
          <w:sz w:val="24"/>
          <w:szCs w:val="24"/>
        </w:rPr>
        <w:t xml:space="preserve">a </w:t>
      </w:r>
      <w:r w:rsidRPr="00726DDB">
        <w:rPr>
          <w:rFonts w:ascii="Times New Roman" w:hAnsi="Times New Roman"/>
          <w:b/>
          <w:bCs/>
          <w:sz w:val="24"/>
          <w:szCs w:val="24"/>
        </w:rPr>
        <w:t xml:space="preserve">2020. évre </w:t>
      </w:r>
      <w:r w:rsidRPr="00726DDB">
        <w:rPr>
          <w:rFonts w:ascii="Times New Roman" w:hAnsi="Times New Roman"/>
          <w:sz w:val="24"/>
          <w:szCs w:val="24"/>
        </w:rPr>
        <w:t>az önkormányzatok részéről egységesen</w:t>
      </w:r>
      <w:r w:rsidRPr="00726DDB">
        <w:rPr>
          <w:rFonts w:ascii="Times New Roman" w:hAnsi="Times New Roman"/>
          <w:b/>
          <w:bCs/>
          <w:sz w:val="24"/>
          <w:szCs w:val="24"/>
        </w:rPr>
        <w:t xml:space="preserve"> 183,9,- Ft/lakos/hó </w:t>
      </w:r>
      <w:r w:rsidRPr="00726DDB">
        <w:rPr>
          <w:rFonts w:ascii="Times New Roman" w:hAnsi="Times New Roman"/>
          <w:sz w:val="24"/>
          <w:szCs w:val="24"/>
        </w:rPr>
        <w:t>összegű önkormányzati támogatást igényelt.</w:t>
      </w:r>
    </w:p>
    <w:p w14:paraId="3F966F69" w14:textId="77777777" w:rsidR="00266770" w:rsidRPr="00726DDB" w:rsidRDefault="00266770" w:rsidP="004E6817">
      <w:pPr>
        <w:spacing w:after="0" w:line="300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CD2C75A" w14:textId="1D4C9B22" w:rsidR="009062E1" w:rsidRPr="00726DDB" w:rsidRDefault="009062E1" w:rsidP="004E681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726DDB">
        <w:rPr>
          <w:rFonts w:ascii="Times New Roman" w:hAnsi="Times New Roman"/>
          <w:sz w:val="24"/>
          <w:szCs w:val="24"/>
        </w:rPr>
        <w:t>A zalaszentgróti központi orvosi ügyelet ellátási területéhez tartozó települési önkormányzatok képviselő-testületei a határozataikban elfogadták az adott települési önkormányzat</w:t>
      </w:r>
      <w:r w:rsidR="00026891" w:rsidRPr="00726DDB">
        <w:rPr>
          <w:rFonts w:ascii="Times New Roman" w:hAnsi="Times New Roman"/>
          <w:sz w:val="24"/>
          <w:szCs w:val="24"/>
        </w:rPr>
        <w:t>,</w:t>
      </w:r>
      <w:r w:rsidRPr="00726DDB">
        <w:rPr>
          <w:rFonts w:ascii="Times New Roman" w:hAnsi="Times New Roman"/>
          <w:sz w:val="24"/>
          <w:szCs w:val="24"/>
        </w:rPr>
        <w:t xml:space="preserve"> mint megbízó és a REÁLMED Kft.</w:t>
      </w:r>
      <w:r w:rsidR="00026891" w:rsidRPr="00726DDB">
        <w:rPr>
          <w:rFonts w:ascii="Times New Roman" w:hAnsi="Times New Roman"/>
          <w:sz w:val="24"/>
          <w:szCs w:val="24"/>
        </w:rPr>
        <w:t>,</w:t>
      </w:r>
      <w:r w:rsidRPr="00726DDB">
        <w:rPr>
          <w:rFonts w:ascii="Times New Roman" w:hAnsi="Times New Roman"/>
          <w:sz w:val="24"/>
          <w:szCs w:val="24"/>
        </w:rPr>
        <w:t xml:space="preserve"> mint megbízott között a háziorvosi feladatok munkaidőn kívüli ellátását biztosító ügyeleti szolgálat biztosítására vonatkozó feladatátadási szerződés megkötését.</w:t>
      </w:r>
      <w:r w:rsidR="00026891" w:rsidRPr="00726DDB">
        <w:rPr>
          <w:rFonts w:ascii="Times New Roman" w:hAnsi="Times New Roman"/>
          <w:sz w:val="24"/>
          <w:szCs w:val="24"/>
        </w:rPr>
        <w:t xml:space="preserve"> </w:t>
      </w:r>
      <w:r w:rsidRPr="00726DDB">
        <w:rPr>
          <w:rFonts w:ascii="Times New Roman" w:hAnsi="Times New Roman"/>
          <w:sz w:val="24"/>
          <w:szCs w:val="24"/>
        </w:rPr>
        <w:t xml:space="preserve">Azonban </w:t>
      </w:r>
      <w:r w:rsidR="00446C88" w:rsidRPr="00726DDB">
        <w:rPr>
          <w:rFonts w:ascii="Times New Roman" w:hAnsi="Times New Roman"/>
          <w:sz w:val="24"/>
          <w:szCs w:val="24"/>
        </w:rPr>
        <w:t xml:space="preserve">a döntéshozatalt követően utólagosan jutott </w:t>
      </w:r>
      <w:r w:rsidR="00A36786" w:rsidRPr="00726DDB">
        <w:rPr>
          <w:rFonts w:ascii="Times New Roman" w:hAnsi="Times New Roman"/>
          <w:sz w:val="24"/>
          <w:szCs w:val="24"/>
        </w:rPr>
        <w:t>el hozzánk az információ</w:t>
      </w:r>
      <w:r w:rsidR="00446C88" w:rsidRPr="00726DDB">
        <w:rPr>
          <w:rFonts w:ascii="Times New Roman" w:hAnsi="Times New Roman"/>
          <w:sz w:val="24"/>
          <w:szCs w:val="24"/>
        </w:rPr>
        <w:t xml:space="preserve">, hogy </w:t>
      </w:r>
      <w:r w:rsidRPr="00726DDB">
        <w:rPr>
          <w:rFonts w:ascii="Times New Roman" w:hAnsi="Times New Roman"/>
          <w:sz w:val="24"/>
          <w:szCs w:val="24"/>
        </w:rPr>
        <w:t>a központi NEAK finanszírozáson túl az</w:t>
      </w:r>
      <w:r w:rsidR="002C2B9D" w:rsidRPr="00726DDB">
        <w:rPr>
          <w:rFonts w:ascii="Times New Roman" w:hAnsi="Times New Roman"/>
          <w:sz w:val="24"/>
          <w:szCs w:val="24"/>
        </w:rPr>
        <w:t xml:space="preserve"> az idei évre vonatkozó</w:t>
      </w:r>
      <w:r w:rsidRPr="00726DDB">
        <w:rPr>
          <w:rFonts w:ascii="Times New Roman" w:hAnsi="Times New Roman"/>
          <w:sz w:val="24"/>
          <w:szCs w:val="24"/>
        </w:rPr>
        <w:t xml:space="preserve"> önkormányzati támogatást nem egyenlő kvóta alapján biztosítják az egyes települési önkormányzatok. Ugyanis </w:t>
      </w:r>
      <w:r w:rsidRPr="00726DDB">
        <w:rPr>
          <w:rFonts w:ascii="Times New Roman" w:hAnsi="Times New Roman"/>
          <w:b/>
          <w:bCs/>
          <w:sz w:val="24"/>
          <w:szCs w:val="24"/>
        </w:rPr>
        <w:t>Pakod</w:t>
      </w:r>
      <w:r w:rsidRPr="00726DDB">
        <w:rPr>
          <w:rFonts w:ascii="Times New Roman" w:hAnsi="Times New Roman"/>
          <w:sz w:val="24"/>
          <w:szCs w:val="24"/>
        </w:rPr>
        <w:t xml:space="preserve"> </w:t>
      </w:r>
      <w:r w:rsidRPr="00726DDB">
        <w:rPr>
          <w:rFonts w:ascii="Times New Roman" w:hAnsi="Times New Roman"/>
          <w:sz w:val="24"/>
          <w:szCs w:val="24"/>
        </w:rPr>
        <w:lastRenderedPageBreak/>
        <w:t xml:space="preserve">Község Önkormányzatának Képviselő-testülete az 1/2020. (I. 21.) határozatában, valamint </w:t>
      </w:r>
      <w:r w:rsidRPr="00726DDB">
        <w:rPr>
          <w:rFonts w:ascii="Times New Roman" w:hAnsi="Times New Roman"/>
          <w:b/>
          <w:bCs/>
          <w:sz w:val="24"/>
          <w:szCs w:val="24"/>
        </w:rPr>
        <w:t>Türje</w:t>
      </w:r>
      <w:r w:rsidRPr="00726DDB">
        <w:rPr>
          <w:rFonts w:ascii="Times New Roman" w:hAnsi="Times New Roman"/>
          <w:sz w:val="24"/>
          <w:szCs w:val="24"/>
        </w:rPr>
        <w:t xml:space="preserve"> Község Önkormányzatának Képviselő-testülete a 83/2019. (XII. 30.) határozatában az ellátási terület vonatkozásában a REÁLMED Kft. által javasolt 184,-Ft/fő/hó helyett </w:t>
      </w:r>
      <w:r w:rsidRPr="00726DDB">
        <w:rPr>
          <w:rFonts w:ascii="Times New Roman" w:hAnsi="Times New Roman"/>
          <w:b/>
          <w:bCs/>
          <w:sz w:val="24"/>
          <w:szCs w:val="24"/>
        </w:rPr>
        <w:t>mindössze 166,-Ft/fő/hó önkormányzati támogatás biztosításáról döntött.</w:t>
      </w:r>
    </w:p>
    <w:p w14:paraId="10754187" w14:textId="77777777" w:rsidR="00BE7CC0" w:rsidRPr="00726DDB" w:rsidRDefault="00BE7CC0" w:rsidP="004E681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</w:p>
    <w:p w14:paraId="30C39A44" w14:textId="64A45C49" w:rsidR="009062E1" w:rsidRPr="00726DDB" w:rsidRDefault="009062E1" w:rsidP="004E681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726DDB">
        <w:rPr>
          <w:rFonts w:ascii="Times New Roman" w:hAnsi="Times New Roman"/>
          <w:sz w:val="24"/>
          <w:szCs w:val="24"/>
        </w:rPr>
        <w:t>Minthogy a REÁLMED Kft. egységes térségi ellátást biztosít a központi orvosi ügyelet vonatkozásában a zalaszentgróti központi orvosi ügyelet ellátási területéhez tartozó valamennyi települési önkormányzat számára, az érintett települési önkormányzatok közötti esélyegyenlőség és azonos elbírálás jegyében elfogadhatatlan, hogy a legmagasabb lakosságszámú települések közé tartozó két önkormányzat az előirányzottnál kevesebb összegű önkormányzati támogatással láttatja el a feladatot.</w:t>
      </w:r>
    </w:p>
    <w:p w14:paraId="0F5F3439" w14:textId="77777777" w:rsidR="00F85987" w:rsidRPr="00726DDB" w:rsidRDefault="00F85987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95BA745" w14:textId="77777777" w:rsidR="008D1354" w:rsidRPr="00726DDB" w:rsidRDefault="00A32FA9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z egészségügyi szektorban az elmúlt időszakban a Kormányzat részéről megindultak </w:t>
      </w:r>
      <w:r w:rsidR="004F7BAE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területi bérrendezési folyamatok. Ennek eredményeként az alapellátást biztosító háziorvosok </w:t>
      </w:r>
      <w:r w:rsidR="005C2C7E" w:rsidRPr="00726DDB">
        <w:rPr>
          <w:rFonts w:ascii="Times New Roman" w:hAnsi="Times New Roman" w:cs="Times New Roman"/>
          <w:sz w:val="24"/>
          <w:szCs w:val="24"/>
          <w:lang w:eastAsia="hu-HU"/>
        </w:rPr>
        <w:t>finanszírozása folyamatosan több lépcsőben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megemel</w:t>
      </w:r>
      <w:r w:rsidR="005C2C7E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kedett, 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illetve béremelésre került sor az egészségügyi dolgozók körében is. </w:t>
      </w:r>
      <w:r w:rsidR="00C91F5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További központi emelés valósult meg a szakdolgozók béremelésével is, amely a nővérek finanszírozását is érintette.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Természetesen az egészségügyi ágazatban megvalósított bérrendezés</w:t>
      </w:r>
      <w:r w:rsidR="00304650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az ügyeleti ellátásban is érezteti, illetőleg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az egészségügyi szolgálati jogviszonyról szóló 2020. évi C. törvénnyel megvalósuló </w:t>
      </w:r>
      <w:r w:rsidRPr="00726DDB">
        <w:rPr>
          <w:rStyle w:val="Kiemel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illetmény</w:t>
      </w:r>
      <w:r w:rsidRPr="00726DDB">
        <w:rPr>
          <w:rFonts w:ascii="Times New Roman" w:hAnsi="Times New Roman" w:cs="Times New Roman"/>
          <w:sz w:val="24"/>
          <w:szCs w:val="24"/>
          <w:shd w:val="clear" w:color="auto" w:fill="FFFFFF"/>
        </w:rPr>
        <w:t>emelés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304650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révén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éreztet</w:t>
      </w:r>
      <w:r w:rsidR="00304650" w:rsidRPr="00726DDB">
        <w:rPr>
          <w:rFonts w:ascii="Times New Roman" w:hAnsi="Times New Roman" w:cs="Times New Roman"/>
          <w:sz w:val="24"/>
          <w:szCs w:val="24"/>
          <w:lang w:eastAsia="hu-HU"/>
        </w:rPr>
        <w:t>ni is fogja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hatását. </w:t>
      </w:r>
      <w:r w:rsidR="00D94916" w:rsidRPr="00726DDB">
        <w:rPr>
          <w:rFonts w:ascii="Times New Roman" w:hAnsi="Times New Roman" w:cs="Times New Roman"/>
          <w:sz w:val="24"/>
          <w:szCs w:val="24"/>
          <w:lang w:eastAsia="hu-HU"/>
        </w:rPr>
        <w:t>Minthogy a</w:t>
      </w:r>
      <w:r w:rsidR="00C91F5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helyi és környékbeli háziorvosok az elmúlt időszakban jelentősen kivonták magukat az ügyeleti feladatból</w:t>
      </w:r>
      <w:r w:rsidR="00D94916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, az ügyeletet adó „külsős” orvosok sok </w:t>
      </w:r>
      <w:r w:rsidR="00C91F52" w:rsidRPr="00726DDB">
        <w:rPr>
          <w:rFonts w:ascii="Times New Roman" w:hAnsi="Times New Roman" w:cs="Times New Roman"/>
          <w:sz w:val="24"/>
          <w:szCs w:val="24"/>
          <w:lang w:eastAsia="hu-HU"/>
        </w:rPr>
        <w:t>esetben 40, 50, vagy akár 100 %-kal magasabb összeg</w:t>
      </w:r>
      <w:r w:rsidR="00D94916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fejében hajlandóak ellátni a feladatot</w:t>
      </w:r>
      <w:r w:rsidR="00C91F5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</w:p>
    <w:p w14:paraId="7507CAE2" w14:textId="77777777" w:rsidR="008D1354" w:rsidRPr="00726DDB" w:rsidRDefault="008D1354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E86F781" w14:textId="4C2CFD8C" w:rsidR="008B3DFD" w:rsidRPr="00726DDB" w:rsidRDefault="00497D66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Bár az alapellátásban dolgozó orvosok és szakdolgozók béremeléséhez szükséges 2021. évi forrás biztosításáról </w:t>
      </w:r>
      <w:r w:rsidR="0097472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szóló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1848/2020. (XI. 25.) Korm. határozat </w:t>
      </w:r>
      <w:r w:rsidR="00816854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3. pontja értelmében a Kormány </w:t>
      </w:r>
      <w:r w:rsidR="00816854" w:rsidRPr="00726DDB">
        <w:rPr>
          <w:rFonts w:ascii="Times New Roman" w:hAnsi="Times New Roman" w:cs="Times New Roman"/>
          <w:i/>
          <w:iCs/>
          <w:sz w:val="24"/>
          <w:szCs w:val="24"/>
          <w:lang w:eastAsia="hu-HU"/>
        </w:rPr>
        <w:t>„</w:t>
      </w:r>
      <w:r w:rsidR="00816854" w:rsidRPr="00726DD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a Magyarország 2021. évi központi költségvetéséről szóló </w:t>
      </w:r>
      <w:hyperlink r:id="rId8" w:tgtFrame="_blank" w:history="1">
        <w:r w:rsidR="00816854" w:rsidRPr="00726DDB">
          <w:rPr>
            <w:rStyle w:val="Hiperhivatkozs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2020. évi XC. törvény</w:t>
        </w:r>
      </w:hyperlink>
      <w:r w:rsidR="00816854" w:rsidRPr="00726DD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(a továbbiakban: </w:t>
      </w:r>
      <w:hyperlink r:id="rId9" w:anchor="sid" w:history="1">
        <w:r w:rsidR="00816854" w:rsidRPr="00726DDB">
          <w:rPr>
            <w:rStyle w:val="Hiperhivatkozs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Kvtv.</w:t>
        </w:r>
      </w:hyperlink>
      <w:r w:rsidR="00816854" w:rsidRPr="00726DD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) </w:t>
      </w:r>
      <w:hyperlink r:id="rId10" w:anchor="sidlawrefP(12)B(2)" w:history="1">
        <w:r w:rsidR="00816854" w:rsidRPr="00726DDB">
          <w:rPr>
            <w:rStyle w:val="Hiperhivatkozs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12. § (2) bekezdésében</w:t>
        </w:r>
      </w:hyperlink>
      <w:r w:rsidR="00816854" w:rsidRPr="00726DD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biztosított jogkörében elrendeli a </w:t>
      </w:r>
      <w:hyperlink r:id="rId11" w:anchor="sidlawrefm(1)1(LXXII)" w:history="1">
        <w:r w:rsidR="00816854" w:rsidRPr="00726DDB">
          <w:rPr>
            <w:rStyle w:val="Hiperhivatkozs"/>
            <w:rFonts w:ascii="Times New Roman" w:hAnsi="Times New Roman" w:cs="Times New Roman"/>
            <w:i/>
            <w:iCs/>
            <w:color w:val="auto"/>
            <w:sz w:val="24"/>
            <w:szCs w:val="24"/>
            <w:u w:val="none"/>
            <w:shd w:val="clear" w:color="auto" w:fill="FFFFFF"/>
          </w:rPr>
          <w:t>Kvtv. 1. melléklet LXXII.</w:t>
        </w:r>
      </w:hyperlink>
      <w:r w:rsidR="00816854" w:rsidRPr="00726DDB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Egészségbiztosítási és Járvány Elleni Védekezési Alap fejezet, 1. Egészségbiztosítási Alap cím, 2. Egészségbiztosítási ellátások kiadásai alcím, 7. Gyógyító-megelőző ellátás jogcímcsoport, 1. Háziorvosi, háziorvosi ügyeleti ellátás jogcím előirányzat 71 558 900 000 forinttal történő megemelését, az 1. melléklet szerint”</w:t>
      </w:r>
      <w:r w:rsidR="0097472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, kérdéses, hogy </w:t>
      </w:r>
      <w:r w:rsidR="00CF57B0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Korm. határozat 1. mellékletében </w:t>
      </w:r>
      <w:r w:rsidR="00816854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az egyéb működési célú kiadásokra előirányzott 71.558.900.000,- Ft-ból </w:t>
      </w:r>
      <w:r w:rsidR="0097472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az ügyelet finanszírozásának országosan tervezett támogatása </w:t>
      </w:r>
      <w:r w:rsidR="001255F4" w:rsidRPr="00726DDB">
        <w:rPr>
          <w:rFonts w:ascii="Times New Roman" w:hAnsi="Times New Roman" w:cs="Times New Roman"/>
          <w:sz w:val="24"/>
          <w:szCs w:val="24"/>
          <w:lang w:eastAsia="hu-HU"/>
        </w:rPr>
        <w:t>a központi NEAK finanszírozás szempontjából kedvező hatással lesz-e a települési önkormányzatok által fizetendő hozzájárulás mértékére.</w:t>
      </w:r>
    </w:p>
    <w:p w14:paraId="40D29109" w14:textId="77777777" w:rsidR="001255F4" w:rsidRPr="00726DDB" w:rsidRDefault="001255F4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1BF3E89" w14:textId="30D3A2A2" w:rsidR="00584E38" w:rsidRPr="00726DDB" w:rsidRDefault="00584E38" w:rsidP="004E6817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</w:rPr>
        <w:t xml:space="preserve">A 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>ZalA</w:t>
      </w:r>
      <w:r w:rsidR="00341602" w:rsidRPr="00726DDB"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KAR Térségi Innovációs Társulás Operatív Bizottsága a 2020. szeptember 29-i ülésén tárgyalta a hétközi és hétvégi központi orvosi ügyelet jövőbeni ellátásáról szóló előterjesztést, és </w:t>
      </w:r>
      <w:r w:rsidR="00CF3C5A"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az </w:t>
      </w:r>
      <w:r w:rsidRPr="00726DDB">
        <w:rPr>
          <w:rFonts w:ascii="Times New Roman" w:eastAsia="Times New Roman" w:hAnsi="Times New Roman"/>
          <w:iCs/>
          <w:sz w:val="24"/>
          <w:szCs w:val="24"/>
          <w:lang w:eastAsia="hu-HU"/>
        </w:rPr>
        <w:t>1/2020. (IX.</w:t>
      </w:r>
      <w:r w:rsidR="00CF3C5A" w:rsidRPr="00726DDB">
        <w:rPr>
          <w:rFonts w:ascii="Times New Roman" w:eastAsia="Times New Roman" w:hAnsi="Times New Roman"/>
          <w:iCs/>
          <w:sz w:val="24"/>
          <w:szCs w:val="24"/>
          <w:lang w:eastAsia="hu-HU"/>
        </w:rPr>
        <w:t xml:space="preserve"> </w:t>
      </w:r>
      <w:r w:rsidRPr="00726DDB">
        <w:rPr>
          <w:rFonts w:ascii="Times New Roman" w:eastAsia="Times New Roman" w:hAnsi="Times New Roman"/>
          <w:iCs/>
          <w:sz w:val="24"/>
          <w:szCs w:val="24"/>
          <w:lang w:eastAsia="hu-HU"/>
        </w:rPr>
        <w:t xml:space="preserve">29.) számú Operatív Bizottsági határozatában 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>javasol</w:t>
      </w:r>
      <w:r w:rsidR="00CF3C5A" w:rsidRPr="00726DDB">
        <w:rPr>
          <w:rFonts w:ascii="Times New Roman" w:eastAsia="Times New Roman" w:hAnsi="Times New Roman"/>
          <w:sz w:val="24"/>
          <w:szCs w:val="24"/>
          <w:lang w:eastAsia="hu-HU"/>
        </w:rPr>
        <w:t>t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a a ZalA-KAR Térségi Innovációs Társulás Társulási Tanácsának, hogy további egyeztetéseket folytasson a 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REÁLMED Kft-vel.</w:t>
      </w:r>
      <w:r w:rsidR="009E09B3"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A ZalA-KAR Térségi Innovációs Társulás Operatív Bizottsága a hétközi és hétvégi központi orvosi ügyelet jövőbeni ellátása vonatkozásában 210</w:t>
      </w:r>
      <w:r w:rsidR="000E25D6"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,-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Ft/lakos</w:t>
      </w:r>
      <w:r w:rsidR="00720B4A"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/hó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összeget javasol</w:t>
      </w:r>
      <w:r w:rsidR="006E7F22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t</w:t>
      </w:r>
      <w:r w:rsidRPr="00726DDB">
        <w:rPr>
          <w:rFonts w:ascii="Times New Roman" w:eastAsia="Times New Roman" w:hAnsi="Times New Roman"/>
          <w:bCs/>
          <w:sz w:val="24"/>
          <w:szCs w:val="24"/>
          <w:lang w:eastAsia="hu-HU"/>
        </w:rPr>
        <w:t xml:space="preserve"> azzal, hogy vizsgálja meg a szolgáltatásra vonatkozó díjemelés mértéke rögzítésének lehetőségét is. </w:t>
      </w:r>
    </w:p>
    <w:p w14:paraId="09056931" w14:textId="77777777" w:rsidR="00584E38" w:rsidRPr="00726DDB" w:rsidRDefault="00584E3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755BE5A" w14:textId="3F7466A6" w:rsidR="000049E6" w:rsidRPr="00726DDB" w:rsidRDefault="000049E6" w:rsidP="004E6817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</w:rPr>
        <w:t xml:space="preserve">A 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REÁLMED Kft-vel folytatott további egyeztetések eredményeképpen 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a cég ügyvezetője – </w:t>
      </w:r>
      <w:r w:rsidRPr="00726DDB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hu-HU"/>
        </w:rPr>
        <w:t>az általa javasolt 224,- Ft/lakos/hó összegű támogatás ellenében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– elfogadta az Operatív Bizottság </w:t>
      </w:r>
      <w:r w:rsidRPr="00726DDB">
        <w:rPr>
          <w:rFonts w:ascii="Times New Roman" w:eastAsia="Times New Roman" w:hAnsi="Times New Roman"/>
          <w:sz w:val="24"/>
          <w:szCs w:val="24"/>
          <w:lang w:eastAsia="hu-HU"/>
        </w:rPr>
        <w:t>fentiekben hivatkozott</w:t>
      </w:r>
      <w:r w:rsidRPr="00726DDB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határozatában javasolt 210,- Ft/lakos/hó összegű támogatást a 2021. évre azzal, hogy amennyiben évközben pozitív változás következik be a központi NEAK finanszírozásban, úgy az eredeti és a kedvezőbb NEAK finanszírozás különbözetével csökkentésre kerüljön az önkormányzatok által fizetendő támogatás összege.</w:t>
      </w:r>
    </w:p>
    <w:p w14:paraId="477518F0" w14:textId="77777777" w:rsidR="001D1F70" w:rsidRPr="00726DDB" w:rsidRDefault="001D1F70" w:rsidP="004E6817">
      <w:pPr>
        <w:tabs>
          <w:tab w:val="right" w:pos="8716"/>
        </w:tabs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D685B96" w14:textId="4D801427" w:rsidR="00D14B12" w:rsidRPr="00726DDB" w:rsidRDefault="00B42E40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8612FF" w:rsidRPr="00726DDB">
        <w:rPr>
          <w:rFonts w:ascii="Times New Roman" w:hAnsi="Times New Roman" w:cs="Times New Roman"/>
          <w:sz w:val="24"/>
          <w:szCs w:val="24"/>
        </w:rPr>
        <w:t xml:space="preserve">REÁLMED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Kft. által </w:t>
      </w:r>
      <w:r w:rsidR="00720B4A" w:rsidRPr="00726DDB">
        <w:rPr>
          <w:rFonts w:ascii="Times New Roman" w:hAnsi="Times New Roman" w:cs="Times New Roman"/>
          <w:sz w:val="24"/>
          <w:szCs w:val="24"/>
          <w:lang w:eastAsia="hu-HU"/>
        </w:rPr>
        <w:t>elfogadott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FC5ED5" w:rsidRPr="00726DDB">
        <w:rPr>
          <w:rFonts w:ascii="Times New Roman" w:hAnsi="Times New Roman" w:cs="Times New Roman"/>
          <w:sz w:val="24"/>
          <w:szCs w:val="24"/>
          <w:lang w:eastAsia="hu-HU"/>
        </w:rPr>
        <w:t>210</w:t>
      </w:r>
      <w:r w:rsidR="003279C4" w:rsidRPr="00726DDB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="00C41D24" w:rsidRPr="00726DDB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D51F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Ft-os önkormányzati támogatás a tavalyi</w:t>
      </w:r>
      <w:r w:rsidR="002F642C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1</w:t>
      </w:r>
      <w:r w:rsidR="00FC5ED5" w:rsidRPr="00726DDB">
        <w:rPr>
          <w:rFonts w:ascii="Times New Roman" w:hAnsi="Times New Roman" w:cs="Times New Roman"/>
          <w:sz w:val="24"/>
          <w:szCs w:val="24"/>
          <w:lang w:eastAsia="hu-HU"/>
        </w:rPr>
        <w:t>83,9</w:t>
      </w:r>
      <w:r w:rsidR="00F56DBA" w:rsidRPr="00726DDB">
        <w:rPr>
          <w:rFonts w:ascii="Times New Roman" w:hAnsi="Times New Roman" w:cs="Times New Roman"/>
          <w:sz w:val="24"/>
          <w:szCs w:val="24"/>
          <w:lang w:eastAsia="hu-HU"/>
        </w:rPr>
        <w:t>,-</w:t>
      </w:r>
      <w:r w:rsidR="00D51F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Ft-os árhoz képest </w:t>
      </w:r>
      <w:r w:rsidR="00720B4A" w:rsidRPr="00726DDB">
        <w:rPr>
          <w:rFonts w:ascii="Times New Roman" w:hAnsi="Times New Roman" w:cs="Times New Roman"/>
          <w:sz w:val="24"/>
          <w:szCs w:val="24"/>
          <w:lang w:eastAsia="hu-HU"/>
        </w:rPr>
        <w:t>14,19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%-os emelkedés</w:t>
      </w:r>
      <w:r w:rsidR="00D14B12" w:rsidRPr="00726DDB">
        <w:rPr>
          <w:rFonts w:ascii="Times New Roman" w:hAnsi="Times New Roman" w:cs="Times New Roman"/>
          <w:sz w:val="24"/>
          <w:szCs w:val="24"/>
          <w:lang w:eastAsia="hu-HU"/>
        </w:rPr>
        <w:t>t jelent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, mellyel az önkormányzati támogatás összege meghaladja a NEAK által biztosított állami finanszírozás összegét.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Az ügyeleti ellátásában részt vállaló önkormányzatok 20</w:t>
      </w:r>
      <w:r w:rsidR="002A6178" w:rsidRPr="00726DDB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720B4A" w:rsidRPr="00726DDB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>. évre kiszámolt támogatás</w:t>
      </w:r>
      <w:r w:rsidR="00230009" w:rsidRPr="00726DDB">
        <w:rPr>
          <w:rFonts w:ascii="Times New Roman" w:hAnsi="Times New Roman" w:cs="Times New Roman"/>
          <w:sz w:val="24"/>
          <w:szCs w:val="24"/>
          <w:lang w:eastAsia="hu-HU"/>
        </w:rPr>
        <w:t>i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összegei</w:t>
      </w:r>
      <w:r w:rsidR="00D14B12" w:rsidRPr="00726DDB"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D14B12" w:rsidRPr="00726DDB">
        <w:rPr>
          <w:rFonts w:ascii="Times New Roman" w:hAnsi="Times New Roman" w:cs="Times New Roman"/>
          <w:sz w:val="24"/>
          <w:szCs w:val="24"/>
          <w:lang w:eastAsia="hu-HU"/>
        </w:rPr>
        <w:t>z indokolás mellékleteként csatolt táblázat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tételesen tartalmazza.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</w:p>
    <w:p w14:paraId="7E367A94" w14:textId="77777777" w:rsidR="00826A14" w:rsidRPr="00726DDB" w:rsidRDefault="00826A14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7B54CB8E" w14:textId="50489CF8" w:rsidR="00E16918" w:rsidRPr="00726DDB" w:rsidRDefault="00826A14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58506113"/>
      <w:r w:rsidRPr="00726DDB">
        <w:rPr>
          <w:rFonts w:ascii="Times New Roman" w:hAnsi="Times New Roman" w:cs="Times New Roman"/>
          <w:sz w:val="24"/>
          <w:szCs w:val="24"/>
        </w:rPr>
        <w:t xml:space="preserve">Az ügyeleti ellátásban érintett képviselő-testületek minden év decemberében tárgyalták az ügyeleti rendszer ellátását. 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830076" w:rsidRPr="00726DDB">
        <w:rPr>
          <w:rFonts w:ascii="Times New Roman" w:hAnsi="Times New Roman" w:cs="Times New Roman"/>
          <w:sz w:val="24"/>
          <w:szCs w:val="24"/>
          <w:lang w:eastAsia="hu-HU"/>
        </w:rPr>
        <w:t>fentiek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alapján a 20</w:t>
      </w:r>
      <w:r w:rsidR="002A6178" w:rsidRPr="00726DDB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FC5ED5" w:rsidRPr="00726DDB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. évi </w:t>
      </w:r>
      <w:r w:rsidR="004E6817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210,- Ft/fő/hó mértékű 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>önkormányzati támogatás</w:t>
      </w:r>
      <w:r w:rsidR="00FC5ED5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t </w:t>
      </w:r>
      <w:r w:rsidR="002B5BD2" w:rsidRPr="00726DDB">
        <w:rPr>
          <w:rFonts w:ascii="Times New Roman" w:hAnsi="Times New Roman" w:cs="Times New Roman"/>
          <w:sz w:val="24"/>
          <w:szCs w:val="24"/>
          <w:lang w:eastAsia="hu-HU"/>
        </w:rPr>
        <w:t>indokolt elfogadni</w:t>
      </w:r>
      <w:r w:rsidR="00FC5ED5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azzal, hogy </w:t>
      </w:r>
      <w:r w:rsidR="00230009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230009" w:rsidRPr="00726DDB">
        <w:rPr>
          <w:rFonts w:ascii="Times New Roman" w:hAnsi="Times New Roman" w:cs="Times New Roman"/>
          <w:sz w:val="24"/>
          <w:szCs w:val="24"/>
        </w:rPr>
        <w:t>megkötésre kerülő feladat-ellátási szerződésben rögzítésre kerül az önkormányzat által fizetendő támogatás</w:t>
      </w:r>
      <w:r w:rsidR="00453226" w:rsidRPr="00726DDB">
        <w:rPr>
          <w:rFonts w:ascii="Times New Roman" w:hAnsi="Times New Roman" w:cs="Times New Roman"/>
          <w:sz w:val="24"/>
          <w:szCs w:val="24"/>
        </w:rPr>
        <w:t xml:space="preserve"> arányos </w:t>
      </w:r>
      <w:r w:rsidR="00230009" w:rsidRPr="00726DDB">
        <w:rPr>
          <w:rFonts w:ascii="Times New Roman" w:hAnsi="Times New Roman" w:cs="Times New Roman"/>
          <w:sz w:val="24"/>
          <w:szCs w:val="24"/>
        </w:rPr>
        <w:t xml:space="preserve">csökkentése a </w:t>
      </w:r>
      <w:r w:rsidR="00230009" w:rsidRPr="00726DDB">
        <w:rPr>
          <w:rFonts w:ascii="Times New Roman" w:eastAsia="Times New Roman" w:hAnsi="Times New Roman"/>
          <w:sz w:val="24"/>
          <w:szCs w:val="24"/>
          <w:lang w:eastAsia="hu-HU"/>
        </w:rPr>
        <w:t>központi NEAK finanszírozás</w:t>
      </w:r>
      <w:r w:rsidR="00453226" w:rsidRPr="00726DDB">
        <w:rPr>
          <w:rFonts w:ascii="Times New Roman" w:eastAsia="Times New Roman" w:hAnsi="Times New Roman"/>
          <w:sz w:val="24"/>
          <w:szCs w:val="24"/>
          <w:lang w:eastAsia="hu-HU"/>
        </w:rPr>
        <w:t>ban</w:t>
      </w:r>
      <w:r w:rsidR="00230009" w:rsidRPr="00726DDB">
        <w:rPr>
          <w:rFonts w:ascii="Times New Roman" w:hAnsi="Times New Roman" w:cs="Times New Roman"/>
          <w:sz w:val="24"/>
          <w:szCs w:val="24"/>
        </w:rPr>
        <w:t xml:space="preserve"> </w:t>
      </w:r>
      <w:r w:rsidR="00453226" w:rsidRPr="00726DDB">
        <w:rPr>
          <w:rFonts w:ascii="Times New Roman" w:hAnsi="Times New Roman" w:cs="Times New Roman"/>
          <w:sz w:val="24"/>
          <w:szCs w:val="24"/>
        </w:rPr>
        <w:t>esetlegesen bekövetkező, a települési önkormányzatok számára kedvezőbb</w:t>
      </w:r>
      <w:r w:rsidR="00230009" w:rsidRPr="00726DDB">
        <w:rPr>
          <w:rFonts w:ascii="Times New Roman" w:hAnsi="Times New Roman" w:cs="Times New Roman"/>
          <w:sz w:val="24"/>
          <w:szCs w:val="24"/>
        </w:rPr>
        <w:t xml:space="preserve"> változás esetére.</w:t>
      </w:r>
    </w:p>
    <w:bookmarkEnd w:id="0"/>
    <w:p w14:paraId="0B0CB068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00D83C68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Határozati javaslat</w:t>
      </w:r>
      <w:r w:rsidRPr="00726DDB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</w:p>
    <w:p w14:paraId="02922539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2B4AE7FB" w14:textId="13FDF960" w:rsidR="00453226" w:rsidRPr="00726DDB" w:rsidRDefault="004D4385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/>
          <w:bCs/>
          <w:sz w:val="24"/>
          <w:szCs w:val="24"/>
        </w:rPr>
        <w:t xml:space="preserve">Zalaszentgrót Város Önkormányzata Képviselő-testületének feladat- és hatáskörében eljárva a polgármester – a Kormány </w:t>
      </w:r>
      <w:r w:rsidRPr="00726DDB">
        <w:rPr>
          <w:rFonts w:ascii="Times New Roman" w:hAnsi="Times New Roman" w:cs="Times New Roman"/>
          <w:sz w:val="24"/>
          <w:szCs w:val="24"/>
        </w:rPr>
        <w:t>478/2020. (XI. 3.) Korm. rendeletének 1</w:t>
      </w:r>
      <w:r w:rsidRPr="00726DDB">
        <w:rPr>
          <w:rFonts w:ascii="Times New Roman" w:hAnsi="Times New Roman"/>
          <w:bCs/>
          <w:sz w:val="24"/>
          <w:szCs w:val="24"/>
        </w:rPr>
        <w:t xml:space="preserve">. §-a alapján kihirdetett veszélyhelyzetre tekintettel, a katasztrófavédelemről és a hozzá kapcsolódó egyes törvények módosításáról szóló 2011. évi CXXVIII. törvény 46. § (4) bekezdésében kapott felhatalmazás alapján, Zalaszentgrót Város Önkormányzatának Képviselő-testülete tagjainak írásbeli </w:t>
      </w:r>
      <w:r w:rsidRPr="00726DDB">
        <w:rPr>
          <w:rFonts w:ascii="Times New Roman" w:hAnsi="Times New Roman" w:cs="Times New Roman"/>
          <w:bCs/>
          <w:sz w:val="24"/>
          <w:szCs w:val="24"/>
        </w:rPr>
        <w:t>véleményére figyelemmel –</w:t>
      </w:r>
      <w:r w:rsidR="003C2A31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>Zalaszentgrót vonatkozásában a hétközi és hétvégi központi orvosi ügyeleti szolgáltatás</w:t>
      </w:r>
      <w:r w:rsidR="003C2A31" w:rsidRPr="00726DDB">
        <w:rPr>
          <w:rFonts w:ascii="Times New Roman" w:hAnsi="Times New Roman" w:cs="Times New Roman"/>
          <w:sz w:val="24"/>
          <w:szCs w:val="24"/>
          <w:lang w:eastAsia="hu-HU"/>
        </w:rPr>
        <w:t>t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változatlanul a </w:t>
      </w:r>
      <w:r w:rsidR="00DD5471" w:rsidRPr="00726DDB">
        <w:rPr>
          <w:rFonts w:ascii="Times New Roman" w:hAnsi="Times New Roman" w:cs="Times New Roman"/>
          <w:sz w:val="24"/>
          <w:szCs w:val="24"/>
        </w:rPr>
        <w:t xml:space="preserve">REÁLMED Kereskedelmi és Egészségügyi Szolgáltató Kft. (székhely: 1131 Budapest, Topolya u. 4-8.) 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>részéről biztosít</w:t>
      </w:r>
      <w:r w:rsidR="003C2A31" w:rsidRPr="00726DDB">
        <w:rPr>
          <w:rFonts w:ascii="Times New Roman" w:hAnsi="Times New Roman" w:cs="Times New Roman"/>
          <w:sz w:val="24"/>
          <w:szCs w:val="24"/>
          <w:lang w:eastAsia="hu-HU"/>
        </w:rPr>
        <w:t>ja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, melyhez a központi </w:t>
      </w:r>
      <w:r w:rsidR="00F56DBA" w:rsidRPr="00726DDB">
        <w:rPr>
          <w:rFonts w:ascii="Times New Roman" w:hAnsi="Times New Roman" w:cs="Times New Roman"/>
          <w:sz w:val="24"/>
          <w:szCs w:val="24"/>
          <w:lang w:eastAsia="hu-HU"/>
        </w:rPr>
        <w:t>NEAK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finanszírozáson túl 20</w:t>
      </w:r>
      <w:r w:rsidR="00F864D7" w:rsidRPr="00726DDB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. január 01-től az ellátási terület vonatkozásában további </w:t>
      </w:r>
      <w:r w:rsidR="00FF46C1" w:rsidRPr="00726DDB">
        <w:rPr>
          <w:rFonts w:ascii="Times New Roman" w:hAnsi="Times New Roman" w:cs="Times New Roman"/>
          <w:sz w:val="24"/>
          <w:szCs w:val="24"/>
          <w:lang w:eastAsia="hu-HU"/>
        </w:rPr>
        <w:t>210</w:t>
      </w:r>
      <w:r w:rsidR="00E518CB" w:rsidRPr="00726DDB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D51F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>Ft/fő/hó önkormányzati támogatást biztosít</w:t>
      </w:r>
      <w:r w:rsidR="00FF46C1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azzal, hogy</w:t>
      </w:r>
      <w:r w:rsidR="003C2A31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453226" w:rsidRPr="00726DDB">
        <w:rPr>
          <w:rFonts w:ascii="Times New Roman" w:eastAsia="Times New Roman" w:hAnsi="Times New Roman"/>
          <w:sz w:val="24"/>
          <w:szCs w:val="24"/>
          <w:lang w:eastAsia="hu-HU"/>
        </w:rPr>
        <w:t>amennyiben a szerződés időtartama alatt a központi NEAK finanszírozás</w:t>
      </w:r>
      <w:r w:rsidR="006A0C37" w:rsidRPr="00726DDB">
        <w:rPr>
          <w:rFonts w:ascii="Times New Roman" w:hAnsi="Times New Roman"/>
          <w:sz w:val="24"/>
          <w:szCs w:val="24"/>
        </w:rPr>
        <w:t xml:space="preserve"> Zalaszentgrót Város Önkormányzata számára </w:t>
      </w:r>
      <w:r w:rsidR="006A0C37" w:rsidRPr="00726DDB">
        <w:rPr>
          <w:rFonts w:ascii="Times New Roman" w:eastAsia="Times New Roman" w:hAnsi="Times New Roman"/>
          <w:sz w:val="24"/>
          <w:szCs w:val="24"/>
          <w:lang w:eastAsia="hu-HU"/>
        </w:rPr>
        <w:t xml:space="preserve">pozitív irányba </w:t>
      </w:r>
      <w:r w:rsidR="006A0C37" w:rsidRPr="00726DDB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módosul</w:t>
      </w:r>
      <w:r w:rsidR="00453226" w:rsidRPr="00726DDB">
        <w:rPr>
          <w:rFonts w:ascii="Times New Roman" w:eastAsia="Times New Roman" w:hAnsi="Times New Roman"/>
          <w:sz w:val="24"/>
          <w:szCs w:val="24"/>
          <w:lang w:eastAsia="hu-HU"/>
        </w:rPr>
        <w:t>, úgy az eredeti és a kedvezőbb NEAK finanszírozás különbözetével csökkentésre kerüljön az önkormányzat által fizetendő támogatás összege.</w:t>
      </w:r>
    </w:p>
    <w:p w14:paraId="1B0D1DE8" w14:textId="77777777" w:rsidR="009768DA" w:rsidRPr="00726DDB" w:rsidRDefault="009768DA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6CDA3C4" w14:textId="031B4864" w:rsidR="00BE7CC0" w:rsidRPr="00726DDB" w:rsidRDefault="00B1484B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sz w:val="24"/>
          <w:szCs w:val="24"/>
        </w:rPr>
        <w:t xml:space="preserve">A polgármester felkéri a jegyzőt, hogy a határozati kivonat egy példányának megküldésével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Pr="00726DDB">
        <w:rPr>
          <w:rFonts w:ascii="Times New Roman" w:hAnsi="Times New Roman" w:cs="Times New Roman"/>
          <w:sz w:val="24"/>
          <w:szCs w:val="24"/>
        </w:rPr>
        <w:t>REÁLMED Kereskedelmi és Egészségügyi Szolgáltató Kft-t</w:t>
      </w:r>
      <w:r w:rsidRPr="00726D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</w:rPr>
        <w:t>a döntésről értesítse, valamint</w:t>
      </w:r>
      <w:r w:rsidR="00D00247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a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>feladat</w:t>
      </w:r>
      <w:r w:rsidR="00DD5471" w:rsidRPr="00726DDB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504FFF" w:rsidRPr="00726DDB">
        <w:rPr>
          <w:rFonts w:ascii="Times New Roman" w:hAnsi="Times New Roman" w:cs="Times New Roman"/>
          <w:sz w:val="24"/>
          <w:szCs w:val="24"/>
          <w:lang w:eastAsia="hu-HU"/>
        </w:rPr>
        <w:t>ellátási szerződés</w:t>
      </w:r>
      <w:r w:rsidR="00E16918"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>megkötése érdekében szükséges intézkedéseket megtegye.</w:t>
      </w:r>
    </w:p>
    <w:p w14:paraId="48B4DCD3" w14:textId="77777777" w:rsidR="00C3451F" w:rsidRPr="00726DDB" w:rsidRDefault="00C3451F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B1C15D1" w14:textId="18F915FF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20</w:t>
      </w:r>
      <w:r w:rsidR="004D4385" w:rsidRPr="00726DDB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. december 31. </w:t>
      </w:r>
    </w:p>
    <w:p w14:paraId="6F7DB995" w14:textId="77777777" w:rsidR="00E16918" w:rsidRPr="00726DDB" w:rsidRDefault="00E16918" w:rsidP="004E6817">
      <w:pPr>
        <w:spacing w:after="0" w:line="300" w:lineRule="atLeast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26DDB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726DDB">
        <w:rPr>
          <w:rFonts w:ascii="Times New Roman" w:hAnsi="Times New Roman" w:cs="Times New Roman"/>
          <w:sz w:val="24"/>
          <w:szCs w:val="24"/>
          <w:lang w:eastAsia="hu-HU"/>
        </w:rPr>
        <w:t xml:space="preserve"> Baracskai József polgármester</w:t>
      </w:r>
    </w:p>
    <w:p w14:paraId="45456DFB" w14:textId="37316E1F" w:rsidR="00E16918" w:rsidRPr="00726DDB" w:rsidRDefault="00E16918" w:rsidP="004E6817">
      <w:pPr>
        <w:spacing w:after="0" w:line="300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E5A5CF8" w14:textId="77777777" w:rsidR="00816854" w:rsidRPr="00726DDB" w:rsidRDefault="00816854" w:rsidP="004E6817">
      <w:pPr>
        <w:spacing w:after="0" w:line="300" w:lineRule="atLeast"/>
        <w:ind w:left="708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39922E8" w14:textId="76BF0381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726DDB">
        <w:rPr>
          <w:rFonts w:ascii="Times New Roman" w:hAnsi="Times New Roman" w:cs="Times New Roman"/>
          <w:b/>
          <w:bCs/>
          <w:kern w:val="1"/>
          <w:sz w:val="24"/>
          <w:szCs w:val="24"/>
        </w:rPr>
        <w:t>Zalaszentgrót</w:t>
      </w:r>
      <w:r w:rsidRPr="00726DDB">
        <w:rPr>
          <w:rFonts w:ascii="Times New Roman" w:hAnsi="Times New Roman" w:cs="Times New Roman"/>
          <w:kern w:val="1"/>
          <w:sz w:val="24"/>
          <w:szCs w:val="24"/>
        </w:rPr>
        <w:t xml:space="preserve">, </w:t>
      </w:r>
      <w:r w:rsidR="00A66AA3" w:rsidRPr="00726DDB">
        <w:rPr>
          <w:rFonts w:ascii="Times New Roman" w:hAnsi="Times New Roman" w:cs="Times New Roman"/>
          <w:kern w:val="1"/>
          <w:sz w:val="24"/>
          <w:szCs w:val="24"/>
        </w:rPr>
        <w:t>20</w:t>
      </w:r>
      <w:r w:rsidR="004D4385" w:rsidRPr="00726DDB">
        <w:rPr>
          <w:rFonts w:ascii="Times New Roman" w:hAnsi="Times New Roman" w:cs="Times New Roman"/>
          <w:kern w:val="1"/>
          <w:sz w:val="24"/>
          <w:szCs w:val="24"/>
        </w:rPr>
        <w:t>20</w:t>
      </w:r>
      <w:r w:rsidR="00A66AA3" w:rsidRPr="00726DDB">
        <w:rPr>
          <w:rFonts w:ascii="Times New Roman" w:hAnsi="Times New Roman" w:cs="Times New Roman"/>
          <w:kern w:val="1"/>
          <w:sz w:val="24"/>
          <w:szCs w:val="24"/>
        </w:rPr>
        <w:t>. dec</w:t>
      </w:r>
      <w:r w:rsidR="00504FFF" w:rsidRPr="00726DDB">
        <w:rPr>
          <w:rFonts w:ascii="Times New Roman" w:hAnsi="Times New Roman" w:cs="Times New Roman"/>
          <w:kern w:val="1"/>
          <w:sz w:val="24"/>
          <w:szCs w:val="24"/>
        </w:rPr>
        <w:t>ember 1</w:t>
      </w:r>
      <w:r w:rsidR="00D66C77">
        <w:rPr>
          <w:rFonts w:ascii="Times New Roman" w:hAnsi="Times New Roman" w:cs="Times New Roman"/>
          <w:kern w:val="1"/>
          <w:sz w:val="24"/>
          <w:szCs w:val="24"/>
        </w:rPr>
        <w:t>4</w:t>
      </w:r>
      <w:r w:rsidR="00504FFF" w:rsidRPr="00726DDB">
        <w:rPr>
          <w:rFonts w:ascii="Times New Roman" w:hAnsi="Times New Roman" w:cs="Times New Roman"/>
          <w:kern w:val="1"/>
          <w:sz w:val="24"/>
          <w:szCs w:val="24"/>
        </w:rPr>
        <w:t>.</w:t>
      </w:r>
    </w:p>
    <w:p w14:paraId="74DCE742" w14:textId="77777777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726DDB" w:rsidRPr="00726DDB" w14:paraId="06D878E0" w14:textId="77777777" w:rsidTr="00F85987">
        <w:tc>
          <w:tcPr>
            <w:tcW w:w="4531" w:type="dxa"/>
          </w:tcPr>
          <w:p w14:paraId="59A0CC08" w14:textId="77777777" w:rsidR="00E16918" w:rsidRPr="00726DDB" w:rsidRDefault="00E16918" w:rsidP="004E6817">
            <w:pPr>
              <w:suppressAutoHyphens/>
              <w:spacing w:after="0" w:line="300" w:lineRule="atLeast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</w:p>
        </w:tc>
        <w:tc>
          <w:tcPr>
            <w:tcW w:w="4531" w:type="dxa"/>
          </w:tcPr>
          <w:p w14:paraId="08C02EE5" w14:textId="77777777" w:rsidR="00E16918" w:rsidRPr="00726DDB" w:rsidRDefault="00E16918" w:rsidP="004E6817">
            <w:pPr>
              <w:suppressAutoHyphens/>
              <w:spacing w:after="0" w:line="3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726DDB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Baracskai József</w:t>
            </w:r>
          </w:p>
          <w:p w14:paraId="4FD3AE74" w14:textId="77777777" w:rsidR="00E16918" w:rsidRPr="00726DDB" w:rsidRDefault="00E16918" w:rsidP="004E6817">
            <w:pPr>
              <w:suppressAutoHyphens/>
              <w:spacing w:after="0" w:line="3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726DDB">
              <w:rPr>
                <w:rFonts w:ascii="Times New Roman" w:hAnsi="Times New Roman" w:cs="Times New Roman"/>
                <w:kern w:val="1"/>
                <w:sz w:val="24"/>
                <w:szCs w:val="24"/>
              </w:rPr>
              <w:t>polgármester</w:t>
            </w:r>
          </w:p>
        </w:tc>
      </w:tr>
    </w:tbl>
    <w:p w14:paraId="39A1EFF5" w14:textId="1D4D67A7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14:paraId="147F67E4" w14:textId="77777777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726DDB">
        <w:rPr>
          <w:rFonts w:ascii="Times New Roman" w:hAnsi="Times New Roman" w:cs="Times New Roman"/>
          <w:kern w:val="1"/>
          <w:sz w:val="24"/>
          <w:szCs w:val="24"/>
        </w:rPr>
        <w:t>A határozati javaslat a törvényességi előírásoknak megfelel.</w:t>
      </w:r>
    </w:p>
    <w:p w14:paraId="7392BF90" w14:textId="77777777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31"/>
        <w:gridCol w:w="4531"/>
      </w:tblGrid>
      <w:tr w:rsidR="00726DDB" w:rsidRPr="00726DDB" w14:paraId="148E8AC7" w14:textId="77777777" w:rsidTr="00F85987">
        <w:tc>
          <w:tcPr>
            <w:tcW w:w="4531" w:type="dxa"/>
          </w:tcPr>
          <w:p w14:paraId="5FCBD9D7" w14:textId="77777777" w:rsidR="00E16918" w:rsidRPr="00726DDB" w:rsidRDefault="00E16918" w:rsidP="004E6817">
            <w:pPr>
              <w:suppressAutoHyphens/>
              <w:spacing w:after="0" w:line="300" w:lineRule="atLeast"/>
              <w:jc w:val="both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</w:p>
        </w:tc>
        <w:tc>
          <w:tcPr>
            <w:tcW w:w="4531" w:type="dxa"/>
          </w:tcPr>
          <w:p w14:paraId="2A7107EA" w14:textId="77777777" w:rsidR="00E16918" w:rsidRPr="00726DDB" w:rsidRDefault="00E16918" w:rsidP="004E6817">
            <w:pPr>
              <w:suppressAutoHyphens/>
              <w:spacing w:after="0" w:line="3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726DDB"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  <w:t>Dr. Simon Beáta</w:t>
            </w:r>
          </w:p>
          <w:p w14:paraId="4D496AAF" w14:textId="77777777" w:rsidR="00E16918" w:rsidRPr="00726DDB" w:rsidRDefault="00E16918" w:rsidP="004E6817">
            <w:pPr>
              <w:suppressAutoHyphens/>
              <w:spacing w:after="0" w:line="300" w:lineRule="atLeast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4"/>
                <w:szCs w:val="24"/>
              </w:rPr>
            </w:pPr>
            <w:r w:rsidRPr="00726DDB">
              <w:rPr>
                <w:rFonts w:ascii="Times New Roman" w:hAnsi="Times New Roman" w:cs="Times New Roman"/>
                <w:kern w:val="1"/>
                <w:sz w:val="24"/>
                <w:szCs w:val="24"/>
              </w:rPr>
              <w:t>jegyző</w:t>
            </w:r>
          </w:p>
        </w:tc>
      </w:tr>
    </w:tbl>
    <w:p w14:paraId="3B6EA78B" w14:textId="77777777" w:rsidR="00E16918" w:rsidRPr="00726DDB" w:rsidRDefault="00E16918" w:rsidP="004E6817">
      <w:pPr>
        <w:suppressAutoHyphens/>
        <w:spacing w:after="0" w:line="300" w:lineRule="atLeast"/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</w:p>
    <w:p w14:paraId="6BBA79E0" w14:textId="77777777" w:rsidR="00E16918" w:rsidRPr="00726DDB" w:rsidRDefault="00E16918" w:rsidP="0030083D">
      <w:pPr>
        <w:rPr>
          <w:rFonts w:ascii="Times New Roman" w:hAnsi="Times New Roman" w:cs="Times New Roman"/>
        </w:rPr>
        <w:sectPr w:rsidR="00E16918" w:rsidRPr="00726DDB" w:rsidSect="00F85987">
          <w:headerReference w:type="default" r:id="rId12"/>
          <w:foot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BE279D6" w14:textId="77777777" w:rsidR="003929E1" w:rsidRPr="00726DDB" w:rsidRDefault="002F5D12" w:rsidP="0030083D">
      <w:pPr>
        <w:spacing w:after="0" w:line="320" w:lineRule="atLeas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bookmarkStart w:id="1" w:name="_Hlk58506174"/>
      <w:r w:rsidRPr="00726DDB">
        <w:rPr>
          <w:rFonts w:ascii="Times New Roman" w:hAnsi="Times New Roman" w:cs="Times New Roman"/>
          <w:bCs/>
          <w:iCs/>
          <w:sz w:val="24"/>
          <w:szCs w:val="24"/>
        </w:rPr>
        <w:lastRenderedPageBreak/>
        <w:t>1. sz. melléklet</w:t>
      </w:r>
    </w:p>
    <w:p w14:paraId="6D54BBCA" w14:textId="77777777" w:rsidR="00A46101" w:rsidRPr="00726DDB" w:rsidRDefault="00A46101" w:rsidP="003929E1">
      <w:pPr>
        <w:spacing w:after="0" w:line="320" w:lineRule="atLeas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70F5FD10" w14:textId="77777777" w:rsidR="004E6817" w:rsidRPr="00726DDB" w:rsidRDefault="003C79F5" w:rsidP="003C79F5">
      <w:pPr>
        <w:spacing w:after="0" w:line="320" w:lineRule="atLeas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 w:rsidRPr="00726DDB">
        <w:rPr>
          <w:noProof/>
        </w:rPr>
        <w:drawing>
          <wp:inline distT="0" distB="0" distL="0" distR="0" wp14:anchorId="7E6C8327" wp14:editId="183F3988">
            <wp:extent cx="5155200" cy="7351200"/>
            <wp:effectExtent l="0" t="0" r="7620" b="254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5200" cy="73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4980E9" w14:textId="77777777" w:rsidR="00920DEA" w:rsidRPr="00726DDB" w:rsidRDefault="00920DEA" w:rsidP="003C79F5">
      <w:pPr>
        <w:spacing w:after="0" w:line="320" w:lineRule="atLeast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41F11AF" w14:textId="56FC48A3" w:rsidR="00920DEA" w:rsidRPr="00726DDB" w:rsidRDefault="00920DEA" w:rsidP="003C79F5">
      <w:pPr>
        <w:spacing w:after="0" w:line="320" w:lineRule="atLeast"/>
        <w:jc w:val="center"/>
        <w:rPr>
          <w:rFonts w:ascii="Times New Roman" w:hAnsi="Times New Roman" w:cs="Times New Roman"/>
          <w:bCs/>
          <w:iCs/>
          <w:sz w:val="24"/>
          <w:szCs w:val="24"/>
        </w:rPr>
        <w:sectPr w:rsidR="00920DEA" w:rsidRPr="00726DDB" w:rsidSect="00F85987">
          <w:headerReference w:type="default" r:id="rId15"/>
          <w:foot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26DDB">
        <w:rPr>
          <w:noProof/>
        </w:rPr>
        <w:drawing>
          <wp:inline distT="0" distB="0" distL="0" distR="0" wp14:anchorId="2B09B90A" wp14:editId="24EDDC55">
            <wp:extent cx="4626000" cy="7570800"/>
            <wp:effectExtent l="0" t="0" r="317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757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02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7"/>
        <w:gridCol w:w="2543"/>
        <w:gridCol w:w="2835"/>
        <w:gridCol w:w="2804"/>
      </w:tblGrid>
      <w:tr w:rsidR="00726DDB" w:rsidRPr="00726DDB" w14:paraId="3D1855CD" w14:textId="77777777" w:rsidTr="00AE100E">
        <w:trPr>
          <w:trHeight w:val="2238"/>
          <w:jc w:val="center"/>
        </w:trPr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1"/>
          <w:p w14:paraId="1FBCC343" w14:textId="77777777" w:rsidR="0030083D" w:rsidRPr="00726DDB" w:rsidRDefault="0030083D" w:rsidP="002F679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lastRenderedPageBreak/>
              <w:t>Település</w:t>
            </w:r>
          </w:p>
        </w:tc>
        <w:tc>
          <w:tcPr>
            <w:tcW w:w="2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92A5" w14:textId="77777777" w:rsidR="0030083D" w:rsidRPr="00726DDB" w:rsidRDefault="0030083D" w:rsidP="002F679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Lakosságszámszám </w:t>
            </w:r>
            <w:r w:rsidRPr="00726D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(2020. 01. 01-i állapot)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8B5A" w14:textId="4B8F0AD7" w:rsidR="0030083D" w:rsidRPr="00726DDB" w:rsidRDefault="0030083D" w:rsidP="002F679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2021. évi díj/fő</w:t>
            </w:r>
            <w:r w:rsidR="00AE100E"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/hó</w:t>
            </w: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                   </w:t>
            </w:r>
            <w:r w:rsidRPr="00726D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(adatok Ft-ban)</w:t>
            </w:r>
          </w:p>
        </w:tc>
        <w:tc>
          <w:tcPr>
            <w:tcW w:w="2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FB324" w14:textId="01E5FE4C" w:rsidR="0030083D" w:rsidRPr="00726DDB" w:rsidRDefault="0030083D" w:rsidP="002F6798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2021. évi </w:t>
            </w:r>
            <w:r w:rsidR="00AE100E"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havi </w:t>
            </w: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díj összesen </w:t>
            </w:r>
            <w:r w:rsidRPr="00726DD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  <w:t>(adatok Ft-ban)</w:t>
            </w:r>
          </w:p>
        </w:tc>
      </w:tr>
      <w:tr w:rsidR="00726DDB" w:rsidRPr="00726DDB" w14:paraId="6C378318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7EB3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Batyk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98214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402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061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9AFD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84 420</w:t>
            </w:r>
          </w:p>
        </w:tc>
      </w:tr>
      <w:tr w:rsidR="00726DDB" w:rsidRPr="00726DDB" w14:paraId="0CC7CA3B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D2FD9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Döbröce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16E14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AB5E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EE2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17 850</w:t>
            </w:r>
          </w:p>
        </w:tc>
      </w:tr>
      <w:tr w:rsidR="00726DDB" w:rsidRPr="00726DDB" w14:paraId="6F4D4B4C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EE68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Dötk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F5BA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DAA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2834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9 870</w:t>
            </w:r>
          </w:p>
        </w:tc>
      </w:tr>
      <w:tr w:rsidR="00726DDB" w:rsidRPr="00726DDB" w14:paraId="671ED3B1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E9EEB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Kallósd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5E08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4FB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2017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20 790</w:t>
            </w:r>
          </w:p>
        </w:tc>
      </w:tr>
      <w:tr w:rsidR="00726DDB" w:rsidRPr="00726DDB" w14:paraId="4BD0C0C2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1621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Kehidakustány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9A7E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1 093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7645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827E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229 530</w:t>
            </w:r>
          </w:p>
        </w:tc>
      </w:tr>
      <w:tr w:rsidR="00726DDB" w:rsidRPr="00726DDB" w14:paraId="66B3B07D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B084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Kisgörbő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69DC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196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CF59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6C89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41 160</w:t>
            </w:r>
          </w:p>
        </w:tc>
      </w:tr>
      <w:tr w:rsidR="00726DDB" w:rsidRPr="00726DDB" w14:paraId="5A154AD9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9AC2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Kisvásárhely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B4CE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22B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5C00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10 290</w:t>
            </w:r>
          </w:p>
        </w:tc>
      </w:tr>
      <w:tr w:rsidR="00726DDB" w:rsidRPr="00726DDB" w14:paraId="2A15A15F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55366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Mihályfa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77D3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B896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31A6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73 710</w:t>
            </w:r>
          </w:p>
        </w:tc>
      </w:tr>
      <w:tr w:rsidR="00726DDB" w:rsidRPr="00726DDB" w14:paraId="651F8EE1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7AED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Nagygörbő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9F88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D82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4A4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33 390</w:t>
            </w:r>
          </w:p>
        </w:tc>
      </w:tr>
      <w:tr w:rsidR="00726DDB" w:rsidRPr="00726DDB" w14:paraId="7BC754A2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43D4" w14:textId="50E1A09B" w:rsidR="0030083D" w:rsidRPr="00726DDB" w:rsidRDefault="00726DDB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Óhid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D9A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AD4DC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BDF0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111 930</w:t>
            </w:r>
          </w:p>
        </w:tc>
      </w:tr>
      <w:tr w:rsidR="00726DDB" w:rsidRPr="00726DDB" w14:paraId="0E5EF761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6D0C0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Pakod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200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851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A06E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A5C2C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178 710</w:t>
            </w:r>
          </w:p>
        </w:tc>
      </w:tr>
      <w:tr w:rsidR="00726DDB" w:rsidRPr="00726DDB" w14:paraId="7B443838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ED39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Sénye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8B4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3E03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BED87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13 650</w:t>
            </w:r>
          </w:p>
        </w:tc>
      </w:tr>
      <w:tr w:rsidR="00726DDB" w:rsidRPr="00726DDB" w14:paraId="295A94A5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B6EE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Sümegcsehi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F823C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622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3ED00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E21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130 620</w:t>
            </w:r>
          </w:p>
        </w:tc>
      </w:tr>
      <w:tr w:rsidR="00726DDB" w:rsidRPr="00726DDB" w14:paraId="0493AD15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543D1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Szalapa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57C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188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FE50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2B48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39 480</w:t>
            </w:r>
          </w:p>
        </w:tc>
      </w:tr>
      <w:tr w:rsidR="00726DDB" w:rsidRPr="00726DDB" w14:paraId="774EABF3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A79E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Tekenye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1995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467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6A6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F1D0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98 070</w:t>
            </w:r>
          </w:p>
        </w:tc>
      </w:tr>
      <w:tr w:rsidR="00726DDB" w:rsidRPr="00726DDB" w14:paraId="212291BC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7EFE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Türje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978A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1 614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44A0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908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338 940</w:t>
            </w:r>
          </w:p>
        </w:tc>
      </w:tr>
      <w:tr w:rsidR="00726DDB" w:rsidRPr="00726DDB" w14:paraId="0725D3E3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DB037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Vindornyaszőlős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DFC6E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339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E89F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DDB6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71 190</w:t>
            </w:r>
          </w:p>
        </w:tc>
      </w:tr>
      <w:tr w:rsidR="00726DDB" w:rsidRPr="00726DDB" w14:paraId="7DE06E39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4F0E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Zalabér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BB0A3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753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5446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F35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158 130</w:t>
            </w:r>
          </w:p>
        </w:tc>
      </w:tr>
      <w:tr w:rsidR="00726DDB" w:rsidRPr="00726DDB" w14:paraId="2BF49B23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6E08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Zalaszentgrót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6DCF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6 391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6C3E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D3EF2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1 342 110</w:t>
            </w:r>
          </w:p>
        </w:tc>
      </w:tr>
      <w:tr w:rsidR="00726DDB" w:rsidRPr="00726DDB" w14:paraId="7F573C70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63A8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Zalaszentlászló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C0AF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789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2F0D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E6D4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165 690</w:t>
            </w:r>
          </w:p>
        </w:tc>
      </w:tr>
      <w:tr w:rsidR="00726DDB" w:rsidRPr="00726DDB" w14:paraId="378A4CB2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8454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Zalavég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F7D3C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340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1DCB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210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DB05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71 400</w:t>
            </w:r>
          </w:p>
        </w:tc>
      </w:tr>
      <w:tr w:rsidR="00726DDB" w:rsidRPr="00726DDB" w14:paraId="1072AE89" w14:textId="77777777" w:rsidTr="00AE100E">
        <w:trPr>
          <w:trHeight w:val="360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287F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7630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DF869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C058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</w:tr>
      <w:tr w:rsidR="00726DDB" w:rsidRPr="00726DDB" w14:paraId="2C1FABB3" w14:textId="77777777" w:rsidTr="00AE100E">
        <w:trPr>
          <w:trHeight w:val="315"/>
          <w:jc w:val="center"/>
        </w:trPr>
        <w:tc>
          <w:tcPr>
            <w:tcW w:w="1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8AF3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Összesen: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4333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15433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DAD6" w14:textId="77777777" w:rsidR="0030083D" w:rsidRPr="00726DDB" w:rsidRDefault="0030083D" w:rsidP="002F6798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 </w:t>
            </w:r>
          </w:p>
        </w:tc>
        <w:tc>
          <w:tcPr>
            <w:tcW w:w="2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1F61" w14:textId="77777777" w:rsidR="0030083D" w:rsidRPr="00726DDB" w:rsidRDefault="0030083D" w:rsidP="002F6798">
            <w:pPr>
              <w:spacing w:before="60" w:after="6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DD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3 240 930</w:t>
            </w:r>
          </w:p>
        </w:tc>
      </w:tr>
    </w:tbl>
    <w:p w14:paraId="36F61AF3" w14:textId="246C9746" w:rsidR="00831439" w:rsidRPr="00831439" w:rsidRDefault="00831439" w:rsidP="0030083D">
      <w:pPr>
        <w:spacing w:after="0" w:line="320" w:lineRule="atLeas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831439" w:rsidRPr="00831439" w:rsidSect="00300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C448" w14:textId="77777777" w:rsidR="0016540D" w:rsidRDefault="0016540D" w:rsidP="00404DCF">
      <w:pPr>
        <w:spacing w:after="0" w:line="240" w:lineRule="auto"/>
      </w:pPr>
      <w:r>
        <w:separator/>
      </w:r>
    </w:p>
  </w:endnote>
  <w:endnote w:type="continuationSeparator" w:id="0">
    <w:p w14:paraId="4DFB7519" w14:textId="77777777" w:rsidR="0016540D" w:rsidRDefault="0016540D" w:rsidP="00404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D911A" w14:textId="77777777" w:rsidR="0016540D" w:rsidRDefault="003929E1">
    <w:pPr>
      <w:pStyle w:val="llb"/>
    </w:pPr>
    <w:r>
      <w:rPr>
        <w:noProof/>
      </w:rPr>
      <w:drawing>
        <wp:inline distT="0" distB="0" distL="0" distR="0" wp14:anchorId="411873C3" wp14:editId="621DC658">
          <wp:extent cx="5743575" cy="1000125"/>
          <wp:effectExtent l="0" t="0" r="9525" b="9525"/>
          <wp:docPr id="18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30B128" w14:textId="77777777" w:rsidR="0016540D" w:rsidRDefault="0016540D">
    <w:pPr>
      <w:pStyle w:val="llb"/>
    </w:pPr>
    <w:r>
      <w:rPr>
        <w:noProof/>
      </w:rPr>
      <w:drawing>
        <wp:inline distT="0" distB="0" distL="0" distR="0" wp14:anchorId="525397AF" wp14:editId="6BEEFA8D">
          <wp:extent cx="5753100" cy="1007745"/>
          <wp:effectExtent l="0" t="0" r="0" b="1905"/>
          <wp:docPr id="14" name="Kép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5D5ACD" w14:textId="77777777" w:rsidR="0016540D" w:rsidRDefault="0016540D" w:rsidP="00404DCF">
      <w:pPr>
        <w:spacing w:after="0" w:line="240" w:lineRule="auto"/>
      </w:pPr>
      <w:r>
        <w:separator/>
      </w:r>
    </w:p>
  </w:footnote>
  <w:footnote w:type="continuationSeparator" w:id="0">
    <w:p w14:paraId="670DF7ED" w14:textId="77777777" w:rsidR="0016540D" w:rsidRDefault="0016540D" w:rsidP="00404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940D85" w14:textId="77777777" w:rsidR="0016540D" w:rsidRPr="00B4484B" w:rsidRDefault="0016540D" w:rsidP="00F85987">
    <w:pPr>
      <w:pStyle w:val="lfej"/>
    </w:pPr>
    <w:r>
      <w:rPr>
        <w:noProof/>
      </w:rPr>
      <w:drawing>
        <wp:inline distT="0" distB="0" distL="0" distR="0" wp14:anchorId="63F17AB8" wp14:editId="41FDCFC4">
          <wp:extent cx="5760085" cy="1007745"/>
          <wp:effectExtent l="0" t="0" r="0" b="1905"/>
          <wp:docPr id="7" name="Kép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C186EE" w14:textId="77777777" w:rsidR="0016540D" w:rsidRDefault="0016540D">
    <w:pPr>
      <w:pStyle w:val="lfej"/>
    </w:pPr>
    <w:r>
      <w:rPr>
        <w:noProof/>
      </w:rPr>
      <w:drawing>
        <wp:inline distT="0" distB="0" distL="0" distR="0" wp14:anchorId="2B4F1B40" wp14:editId="14D534B4">
          <wp:extent cx="5760085" cy="1007745"/>
          <wp:effectExtent l="0" t="0" r="0" b="1905"/>
          <wp:docPr id="13" name="Kép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007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0D27D4"/>
    <w:multiLevelType w:val="hybridMultilevel"/>
    <w:tmpl w:val="5CF6B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81563"/>
    <w:multiLevelType w:val="hybridMultilevel"/>
    <w:tmpl w:val="6986C13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764DDB"/>
    <w:multiLevelType w:val="multilevel"/>
    <w:tmpl w:val="1D906F6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E426F7F"/>
    <w:multiLevelType w:val="hybridMultilevel"/>
    <w:tmpl w:val="638A32AA"/>
    <w:lvl w:ilvl="0" w:tplc="D6BC875A">
      <w:start w:val="200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10460DD"/>
    <w:multiLevelType w:val="hybridMultilevel"/>
    <w:tmpl w:val="9F5CF844"/>
    <w:lvl w:ilvl="0" w:tplc="D6BC875A">
      <w:start w:val="2009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" w15:restartNumberingAfterBreak="0">
    <w:nsid w:val="2AC50612"/>
    <w:multiLevelType w:val="hybridMultilevel"/>
    <w:tmpl w:val="3D9E5ABC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960A47"/>
    <w:multiLevelType w:val="hybridMultilevel"/>
    <w:tmpl w:val="D2B271A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6A0466D"/>
    <w:multiLevelType w:val="hybridMultilevel"/>
    <w:tmpl w:val="0B562D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5A8A"/>
    <w:multiLevelType w:val="hybridMultilevel"/>
    <w:tmpl w:val="3A38C020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0BA6C22"/>
    <w:multiLevelType w:val="hybridMultilevel"/>
    <w:tmpl w:val="22CAF614"/>
    <w:lvl w:ilvl="0" w:tplc="D6BC875A">
      <w:start w:val="200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48120F6"/>
    <w:multiLevelType w:val="hybridMultilevel"/>
    <w:tmpl w:val="59DE1D5E"/>
    <w:lvl w:ilvl="0" w:tplc="D6BC875A">
      <w:start w:val="200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1331BA8"/>
    <w:multiLevelType w:val="hybridMultilevel"/>
    <w:tmpl w:val="64B61C52"/>
    <w:lvl w:ilvl="0" w:tplc="D6BC875A">
      <w:start w:val="2009"/>
      <w:numFmt w:val="bullet"/>
      <w:lvlText w:val="-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 w15:restartNumberingAfterBreak="0">
    <w:nsid w:val="7C8845D2"/>
    <w:multiLevelType w:val="hybridMultilevel"/>
    <w:tmpl w:val="8592BB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BC875A">
      <w:start w:val="200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5"/>
  </w:num>
  <w:num w:numId="5">
    <w:abstractNumId w:val="3"/>
  </w:num>
  <w:num w:numId="6">
    <w:abstractNumId w:val="8"/>
  </w:num>
  <w:num w:numId="7">
    <w:abstractNumId w:val="6"/>
  </w:num>
  <w:num w:numId="8">
    <w:abstractNumId w:val="4"/>
  </w:num>
  <w:num w:numId="9">
    <w:abstractNumId w:val="11"/>
  </w:num>
  <w:num w:numId="10">
    <w:abstractNumId w:val="2"/>
  </w:num>
  <w:num w:numId="11">
    <w:abstractNumId w:val="7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918"/>
    <w:rsid w:val="000049E6"/>
    <w:rsid w:val="00012CF2"/>
    <w:rsid w:val="00026891"/>
    <w:rsid w:val="00057C77"/>
    <w:rsid w:val="00091EB9"/>
    <w:rsid w:val="000A5A34"/>
    <w:rsid w:val="000B001F"/>
    <w:rsid w:val="000C40C0"/>
    <w:rsid w:val="000D17D1"/>
    <w:rsid w:val="000D578F"/>
    <w:rsid w:val="000E25D6"/>
    <w:rsid w:val="001255F4"/>
    <w:rsid w:val="0016540D"/>
    <w:rsid w:val="00193847"/>
    <w:rsid w:val="001C55D7"/>
    <w:rsid w:val="001D1F70"/>
    <w:rsid w:val="00216FD8"/>
    <w:rsid w:val="00230009"/>
    <w:rsid w:val="00232529"/>
    <w:rsid w:val="002415C3"/>
    <w:rsid w:val="00266770"/>
    <w:rsid w:val="002A6178"/>
    <w:rsid w:val="002B5BD2"/>
    <w:rsid w:val="002C2B9D"/>
    <w:rsid w:val="002F16E5"/>
    <w:rsid w:val="002F5D12"/>
    <w:rsid w:val="002F5F33"/>
    <w:rsid w:val="002F642C"/>
    <w:rsid w:val="002F6798"/>
    <w:rsid w:val="0030083D"/>
    <w:rsid w:val="00304650"/>
    <w:rsid w:val="003279C4"/>
    <w:rsid w:val="00341602"/>
    <w:rsid w:val="0035630B"/>
    <w:rsid w:val="0036286A"/>
    <w:rsid w:val="00370704"/>
    <w:rsid w:val="003929E1"/>
    <w:rsid w:val="003B699C"/>
    <w:rsid w:val="003C2A31"/>
    <w:rsid w:val="003C382A"/>
    <w:rsid w:val="003C79F5"/>
    <w:rsid w:val="003D79CC"/>
    <w:rsid w:val="00404DCF"/>
    <w:rsid w:val="00446C88"/>
    <w:rsid w:val="00453226"/>
    <w:rsid w:val="00456A66"/>
    <w:rsid w:val="0046225E"/>
    <w:rsid w:val="004722F3"/>
    <w:rsid w:val="00483E38"/>
    <w:rsid w:val="00497D66"/>
    <w:rsid w:val="004D4385"/>
    <w:rsid w:val="004E6817"/>
    <w:rsid w:val="004F7BAE"/>
    <w:rsid w:val="00504FFF"/>
    <w:rsid w:val="00541243"/>
    <w:rsid w:val="0054374F"/>
    <w:rsid w:val="00576EE2"/>
    <w:rsid w:val="00584C8D"/>
    <w:rsid w:val="00584E38"/>
    <w:rsid w:val="005B6D0B"/>
    <w:rsid w:val="005C2C7E"/>
    <w:rsid w:val="005E5B1C"/>
    <w:rsid w:val="006370E6"/>
    <w:rsid w:val="006510FB"/>
    <w:rsid w:val="00654CD9"/>
    <w:rsid w:val="006846F8"/>
    <w:rsid w:val="00684C4E"/>
    <w:rsid w:val="006A0C37"/>
    <w:rsid w:val="006A6199"/>
    <w:rsid w:val="006D0DFC"/>
    <w:rsid w:val="006E7F22"/>
    <w:rsid w:val="0070644E"/>
    <w:rsid w:val="0071721D"/>
    <w:rsid w:val="00720B4A"/>
    <w:rsid w:val="00726DDB"/>
    <w:rsid w:val="007454C6"/>
    <w:rsid w:val="007531CA"/>
    <w:rsid w:val="0076133F"/>
    <w:rsid w:val="00770E6D"/>
    <w:rsid w:val="00793F30"/>
    <w:rsid w:val="007B5987"/>
    <w:rsid w:val="007D6DF9"/>
    <w:rsid w:val="007F293E"/>
    <w:rsid w:val="00804801"/>
    <w:rsid w:val="008107E2"/>
    <w:rsid w:val="00816854"/>
    <w:rsid w:val="00826A14"/>
    <w:rsid w:val="00830076"/>
    <w:rsid w:val="00831439"/>
    <w:rsid w:val="00843301"/>
    <w:rsid w:val="00860029"/>
    <w:rsid w:val="008612FF"/>
    <w:rsid w:val="0088321E"/>
    <w:rsid w:val="008B3DFD"/>
    <w:rsid w:val="008D0BF9"/>
    <w:rsid w:val="008D1354"/>
    <w:rsid w:val="008D68F1"/>
    <w:rsid w:val="0090094F"/>
    <w:rsid w:val="009062E1"/>
    <w:rsid w:val="00906A5F"/>
    <w:rsid w:val="00911F7C"/>
    <w:rsid w:val="00914D63"/>
    <w:rsid w:val="00920DEA"/>
    <w:rsid w:val="009431EB"/>
    <w:rsid w:val="0094363B"/>
    <w:rsid w:val="0094799E"/>
    <w:rsid w:val="0095188D"/>
    <w:rsid w:val="00956513"/>
    <w:rsid w:val="0097472F"/>
    <w:rsid w:val="009768DA"/>
    <w:rsid w:val="00976A2B"/>
    <w:rsid w:val="00995F2F"/>
    <w:rsid w:val="009D4146"/>
    <w:rsid w:val="009E09B3"/>
    <w:rsid w:val="00A22CB0"/>
    <w:rsid w:val="00A32FA9"/>
    <w:rsid w:val="00A36786"/>
    <w:rsid w:val="00A36BB5"/>
    <w:rsid w:val="00A46101"/>
    <w:rsid w:val="00A66AA3"/>
    <w:rsid w:val="00AB78B2"/>
    <w:rsid w:val="00AE100E"/>
    <w:rsid w:val="00AE1879"/>
    <w:rsid w:val="00B1484B"/>
    <w:rsid w:val="00B17F1F"/>
    <w:rsid w:val="00B42E40"/>
    <w:rsid w:val="00B4305D"/>
    <w:rsid w:val="00B63AE6"/>
    <w:rsid w:val="00B67CA3"/>
    <w:rsid w:val="00B92929"/>
    <w:rsid w:val="00BB761C"/>
    <w:rsid w:val="00BC6731"/>
    <w:rsid w:val="00BD1EA3"/>
    <w:rsid w:val="00BE7CC0"/>
    <w:rsid w:val="00BF64FA"/>
    <w:rsid w:val="00C24126"/>
    <w:rsid w:val="00C3451F"/>
    <w:rsid w:val="00C41D24"/>
    <w:rsid w:val="00C8227E"/>
    <w:rsid w:val="00C90F7D"/>
    <w:rsid w:val="00C91F52"/>
    <w:rsid w:val="00CA2891"/>
    <w:rsid w:val="00CE1D88"/>
    <w:rsid w:val="00CF3C5A"/>
    <w:rsid w:val="00CF57B0"/>
    <w:rsid w:val="00D00247"/>
    <w:rsid w:val="00D14B12"/>
    <w:rsid w:val="00D2703C"/>
    <w:rsid w:val="00D35485"/>
    <w:rsid w:val="00D44E64"/>
    <w:rsid w:val="00D51F18"/>
    <w:rsid w:val="00D5539B"/>
    <w:rsid w:val="00D60751"/>
    <w:rsid w:val="00D60A02"/>
    <w:rsid w:val="00D66746"/>
    <w:rsid w:val="00D66C77"/>
    <w:rsid w:val="00D737F7"/>
    <w:rsid w:val="00D92325"/>
    <w:rsid w:val="00D94916"/>
    <w:rsid w:val="00D94965"/>
    <w:rsid w:val="00DA348B"/>
    <w:rsid w:val="00DC4DA5"/>
    <w:rsid w:val="00DD5471"/>
    <w:rsid w:val="00DE3C3F"/>
    <w:rsid w:val="00E16918"/>
    <w:rsid w:val="00E228F0"/>
    <w:rsid w:val="00E46218"/>
    <w:rsid w:val="00E518CB"/>
    <w:rsid w:val="00E7095B"/>
    <w:rsid w:val="00E80DBA"/>
    <w:rsid w:val="00EA13E4"/>
    <w:rsid w:val="00EA396A"/>
    <w:rsid w:val="00EB2DA1"/>
    <w:rsid w:val="00EB4666"/>
    <w:rsid w:val="00ED322A"/>
    <w:rsid w:val="00F26C48"/>
    <w:rsid w:val="00F56DBA"/>
    <w:rsid w:val="00F63F9C"/>
    <w:rsid w:val="00F85987"/>
    <w:rsid w:val="00F864D7"/>
    <w:rsid w:val="00F9360D"/>
    <w:rsid w:val="00F97323"/>
    <w:rsid w:val="00FA21EE"/>
    <w:rsid w:val="00FC5ED5"/>
    <w:rsid w:val="00FD44AB"/>
    <w:rsid w:val="00FF46C1"/>
    <w:rsid w:val="00FF5AB7"/>
    <w:rsid w:val="00FF7D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6170264"/>
  <w15:docId w15:val="{B2938ED6-4A39-436A-830E-E04694E93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16918"/>
    <w:pPr>
      <w:spacing w:after="160" w:line="259" w:lineRule="auto"/>
    </w:pPr>
    <w:rPr>
      <w:rFonts w:ascii="Calibri" w:eastAsia="Calibri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E169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E16918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E1691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E16918"/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E16918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hu-HU" w:bidi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169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16918"/>
    <w:rPr>
      <w:rFonts w:ascii="Tahoma" w:eastAsia="Calibri" w:hAnsi="Tahoma" w:cs="Tahoma"/>
      <w:sz w:val="16"/>
      <w:szCs w:val="16"/>
    </w:rPr>
  </w:style>
  <w:style w:type="paragraph" w:styleId="Nincstrkz">
    <w:name w:val="No Spacing"/>
    <w:uiPriority w:val="1"/>
    <w:qFormat/>
    <w:rsid w:val="00DE3C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Kiemels">
    <w:name w:val="Emphasis"/>
    <w:basedOn w:val="Bekezdsalapbettpusa"/>
    <w:uiPriority w:val="20"/>
    <w:qFormat/>
    <w:rsid w:val="008B3DFD"/>
    <w:rPr>
      <w:i/>
      <w:iCs/>
    </w:rPr>
  </w:style>
  <w:style w:type="character" w:styleId="Hiperhivatkozs">
    <w:name w:val="Hyperlink"/>
    <w:basedOn w:val="Bekezdsalapbettpusa"/>
    <w:uiPriority w:val="99"/>
    <w:semiHidden/>
    <w:unhideWhenUsed/>
    <w:rsid w:val="00816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470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8598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1881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1535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4940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9276">
          <w:marLeft w:val="75"/>
          <w:marRight w:val="7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tijus.hu/optijus/lawtext/A2000090.TV/tvalid/2020.11.25./tsid/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tijus.hu/optijus/lawtext/A2000090.TV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optijus.hu/optijus/lawtext/A2000090.TV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optijus.hu/optijus/lawtext/A2000090.TV" TargetMode="External"/><Relationship Id="rId14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72DD05-87A6-4D0F-9218-7496B24E2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1550</Words>
  <Characters>10698</Characters>
  <Application>Microsoft Office Word</Application>
  <DocSecurity>0</DocSecurity>
  <Lines>89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drsimonbeata</dc:creator>
  <cp:lastModifiedBy>DELL10</cp:lastModifiedBy>
  <cp:revision>68</cp:revision>
  <cp:lastPrinted>2018-11-13T12:18:00Z</cp:lastPrinted>
  <dcterms:created xsi:type="dcterms:W3CDTF">2020-11-23T14:04:00Z</dcterms:created>
  <dcterms:modified xsi:type="dcterms:W3CDTF">2020-12-14T10:22:00Z</dcterms:modified>
</cp:coreProperties>
</file>